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9F98C" w14:textId="77777777" w:rsidR="00C76C18" w:rsidRDefault="00C76C18" w:rsidP="00C76C18">
      <w:pPr>
        <w:pStyle w:val="CM40"/>
        <w:spacing w:before="60" w:after="60"/>
        <w:ind w:left="2880" w:firstLine="720"/>
        <w:rPr>
          <w:rFonts w:ascii="Calibri" w:hAnsi="Calibri" w:cs="Calibri"/>
          <w:b/>
          <w:bCs/>
          <w:color w:val="FF0000"/>
          <w:sz w:val="28"/>
          <w:szCs w:val="28"/>
        </w:rPr>
      </w:pPr>
      <w:r>
        <w:rPr>
          <w:rFonts w:ascii="Calibri" w:hAnsi="Calibri" w:cs="Calibri"/>
        </w:rPr>
        <w:object w:dxaOrig="1005" w:dyaOrig="1005" w14:anchorId="4777A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pt;height:50.5pt" o:ole="">
            <v:imagedata r:id="rId5" o:title="" gain="96376f" blacklevel="-3932f"/>
          </v:shape>
          <o:OLEObject Type="Embed" ProgID="MSPhotoEd.3" ShapeID="_x0000_i1025" DrawAspect="Content" ObjectID="_1656167440" r:id="rId6"/>
        </w:object>
      </w:r>
      <w:r>
        <w:rPr>
          <w:rFonts w:ascii="Calibri" w:hAnsi="Calibri" w:cs="Calibri"/>
        </w:rPr>
        <w:t xml:space="preserve">                           </w:t>
      </w:r>
      <w:r>
        <w:rPr>
          <w:rFonts w:ascii="Calibri" w:hAnsi="Calibri" w:cs="Calibri"/>
        </w:rPr>
        <w:br/>
      </w:r>
      <w:r>
        <w:rPr>
          <w:rFonts w:ascii="Calibri" w:hAnsi="Calibri" w:cs="Calibri"/>
          <w:b/>
          <w:bCs/>
          <w:sz w:val="28"/>
          <w:szCs w:val="28"/>
        </w:rPr>
        <w:t xml:space="preserve">        TMA Cover Form</w:t>
      </w:r>
    </w:p>
    <w:p w14:paraId="46C76220" w14:textId="77777777" w:rsidR="00C76C18" w:rsidRDefault="00C76C18" w:rsidP="00C76C18">
      <w:pPr>
        <w:pStyle w:val="Default"/>
        <w:spacing w:before="60" w:after="60"/>
        <w:rPr>
          <w:rFonts w:ascii="Calibri" w:hAnsi="Calibri" w:cs="Calibri"/>
          <w:b/>
          <w:bCs/>
          <w:sz w:val="28"/>
          <w:szCs w:val="28"/>
        </w:rPr>
      </w:pPr>
      <w:r>
        <w:rPr>
          <w:rFonts w:ascii="Calibri" w:hAnsi="Calibri" w:cs="Calibri"/>
          <w:b/>
          <w:bCs/>
          <w:sz w:val="28"/>
          <w:szCs w:val="28"/>
        </w:rPr>
        <w:t xml:space="preserve">                                      FACULTY OF LANGUAGE STUDIES</w:t>
      </w:r>
    </w:p>
    <w:p w14:paraId="6A0C3F9D" w14:textId="77777777" w:rsidR="00C76C18" w:rsidRDefault="00C76C18" w:rsidP="00C76C18">
      <w:pPr>
        <w:pStyle w:val="CM43"/>
        <w:spacing w:before="60" w:after="60"/>
        <w:rPr>
          <w:rFonts w:ascii="Calibri" w:hAnsi="Calibri" w:cs="Calibri"/>
          <w:b/>
          <w:bCs/>
          <w:color w:val="FF0000"/>
          <w:sz w:val="28"/>
          <w:szCs w:val="28"/>
        </w:rPr>
      </w:pPr>
      <w:r>
        <w:rPr>
          <w:rFonts w:ascii="Calibri" w:hAnsi="Calibri" w:cs="Calibri"/>
          <w:b/>
          <w:bCs/>
          <w:sz w:val="28"/>
          <w:szCs w:val="28"/>
        </w:rPr>
        <w:t xml:space="preserve">                          TMA COVER FORM: </w:t>
      </w:r>
      <w:r>
        <w:rPr>
          <w:rFonts w:ascii="Calibri" w:hAnsi="Calibri" w:cs="Calibri"/>
          <w:b/>
          <w:bCs/>
          <w:color w:val="FF0000"/>
          <w:sz w:val="28"/>
          <w:szCs w:val="28"/>
        </w:rPr>
        <w:t>U214</w:t>
      </w:r>
      <w:r w:rsidR="00761F38">
        <w:rPr>
          <w:rFonts w:ascii="Calibri" w:hAnsi="Calibri" w:cs="Calibri"/>
          <w:b/>
          <w:bCs/>
          <w:color w:val="FF0000"/>
          <w:sz w:val="28"/>
          <w:szCs w:val="28"/>
        </w:rPr>
        <w:t>A</w:t>
      </w:r>
      <w:r>
        <w:rPr>
          <w:rFonts w:ascii="Calibri" w:hAnsi="Calibri" w:cs="Calibri"/>
          <w:b/>
          <w:bCs/>
          <w:color w:val="FF0000"/>
          <w:sz w:val="28"/>
          <w:szCs w:val="28"/>
        </w:rPr>
        <w:t xml:space="preserve"> Worlds of English </w:t>
      </w:r>
    </w:p>
    <w:p w14:paraId="72F149A4" w14:textId="77777777" w:rsidR="00C76C18" w:rsidRDefault="00C76C18" w:rsidP="00C76C18">
      <w:pPr>
        <w:pStyle w:val="Default"/>
      </w:pPr>
    </w:p>
    <w:tbl>
      <w:tblPr>
        <w:tblW w:w="9930" w:type="dxa"/>
        <w:tblLayout w:type="fixed"/>
        <w:tblLook w:val="04A0" w:firstRow="1" w:lastRow="0" w:firstColumn="1" w:lastColumn="0" w:noHBand="0" w:noVBand="1"/>
      </w:tblPr>
      <w:tblGrid>
        <w:gridCol w:w="1432"/>
        <w:gridCol w:w="1376"/>
        <w:gridCol w:w="252"/>
        <w:gridCol w:w="2700"/>
        <w:gridCol w:w="180"/>
        <w:gridCol w:w="3754"/>
        <w:gridCol w:w="224"/>
        <w:gridCol w:w="12"/>
      </w:tblGrid>
      <w:tr w:rsidR="00C76C18" w14:paraId="01818E77" w14:textId="77777777" w:rsidTr="00474AF5">
        <w:trPr>
          <w:trHeight w:val="132"/>
        </w:trPr>
        <w:tc>
          <w:tcPr>
            <w:tcW w:w="9694" w:type="dxa"/>
            <w:gridSpan w:val="6"/>
            <w:tcBorders>
              <w:top w:val="single" w:sz="6" w:space="0" w:color="000000"/>
              <w:left w:val="single" w:sz="6" w:space="0" w:color="000000"/>
              <w:bottom w:val="single" w:sz="6" w:space="0" w:color="000000"/>
              <w:right w:val="nil"/>
            </w:tcBorders>
            <w:vAlign w:val="center"/>
            <w:hideMark/>
          </w:tcPr>
          <w:p w14:paraId="2DA31017"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Part (I): STUDENT INFORMATION (to be completed by student)</w:t>
            </w:r>
          </w:p>
        </w:tc>
        <w:tc>
          <w:tcPr>
            <w:tcW w:w="236" w:type="dxa"/>
            <w:gridSpan w:val="2"/>
            <w:tcBorders>
              <w:top w:val="single" w:sz="6" w:space="0" w:color="000000"/>
              <w:left w:val="nil"/>
              <w:bottom w:val="single" w:sz="6" w:space="0" w:color="000000"/>
              <w:right w:val="single" w:sz="4" w:space="0" w:color="000000"/>
            </w:tcBorders>
          </w:tcPr>
          <w:p w14:paraId="63AD1167" w14:textId="77777777" w:rsidR="00C76C18" w:rsidRDefault="00C76C18" w:rsidP="00474AF5">
            <w:pPr>
              <w:pStyle w:val="Default"/>
              <w:spacing w:line="254" w:lineRule="auto"/>
              <w:rPr>
                <w:rFonts w:ascii="Calibri" w:hAnsi="Calibri" w:cs="Calibri"/>
                <w:color w:val="auto"/>
              </w:rPr>
            </w:pPr>
          </w:p>
        </w:tc>
      </w:tr>
      <w:tr w:rsidR="00C76C18" w14:paraId="6981F0FA" w14:textId="77777777" w:rsidTr="00474AF5">
        <w:trPr>
          <w:trHeight w:val="157"/>
        </w:trPr>
        <w:tc>
          <w:tcPr>
            <w:tcW w:w="5760" w:type="dxa"/>
            <w:gridSpan w:val="4"/>
            <w:tcBorders>
              <w:top w:val="single" w:sz="6" w:space="0" w:color="000000"/>
              <w:left w:val="single" w:sz="6" w:space="0" w:color="000000"/>
              <w:bottom w:val="single" w:sz="6" w:space="0" w:color="000000"/>
              <w:right w:val="single" w:sz="4" w:space="0" w:color="000000"/>
            </w:tcBorders>
            <w:hideMark/>
          </w:tcPr>
          <w:p w14:paraId="624309E0"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 xml:space="preserve">1. Name: </w:t>
            </w:r>
          </w:p>
        </w:tc>
        <w:tc>
          <w:tcPr>
            <w:tcW w:w="3934" w:type="dxa"/>
            <w:gridSpan w:val="2"/>
            <w:tcBorders>
              <w:top w:val="single" w:sz="6" w:space="0" w:color="000000"/>
              <w:left w:val="single" w:sz="4" w:space="0" w:color="000000"/>
              <w:bottom w:val="single" w:sz="6" w:space="0" w:color="000000"/>
              <w:right w:val="nil"/>
            </w:tcBorders>
            <w:hideMark/>
          </w:tcPr>
          <w:p w14:paraId="40DEBB61"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 xml:space="preserve">2. Student ID No: </w:t>
            </w:r>
          </w:p>
        </w:tc>
        <w:tc>
          <w:tcPr>
            <w:tcW w:w="236" w:type="dxa"/>
            <w:gridSpan w:val="2"/>
            <w:tcBorders>
              <w:top w:val="single" w:sz="6" w:space="0" w:color="000000"/>
              <w:left w:val="nil"/>
              <w:bottom w:val="single" w:sz="6" w:space="0" w:color="000000"/>
              <w:right w:val="single" w:sz="4" w:space="0" w:color="000000"/>
            </w:tcBorders>
          </w:tcPr>
          <w:p w14:paraId="3BC757D9" w14:textId="77777777" w:rsidR="00C76C18" w:rsidRDefault="00C76C18" w:rsidP="00474AF5">
            <w:pPr>
              <w:pStyle w:val="Default"/>
              <w:spacing w:line="254" w:lineRule="auto"/>
              <w:rPr>
                <w:rFonts w:ascii="Calibri" w:hAnsi="Calibri" w:cs="Calibri"/>
                <w:color w:val="auto"/>
              </w:rPr>
            </w:pPr>
          </w:p>
        </w:tc>
      </w:tr>
      <w:tr w:rsidR="00C76C18" w14:paraId="0E9C1818" w14:textId="77777777" w:rsidTr="00474AF5">
        <w:trPr>
          <w:trHeight w:val="131"/>
        </w:trPr>
        <w:tc>
          <w:tcPr>
            <w:tcW w:w="3060" w:type="dxa"/>
            <w:gridSpan w:val="3"/>
            <w:tcBorders>
              <w:top w:val="single" w:sz="6" w:space="0" w:color="000000"/>
              <w:left w:val="single" w:sz="6" w:space="0" w:color="000000"/>
              <w:bottom w:val="single" w:sz="6" w:space="0" w:color="000000"/>
              <w:right w:val="single" w:sz="4" w:space="0" w:color="000000"/>
            </w:tcBorders>
            <w:vAlign w:val="center"/>
            <w:hideMark/>
          </w:tcPr>
          <w:p w14:paraId="39069C29"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 xml:space="preserve">3. Section No: </w:t>
            </w:r>
          </w:p>
        </w:tc>
        <w:tc>
          <w:tcPr>
            <w:tcW w:w="2700" w:type="dxa"/>
            <w:tcBorders>
              <w:top w:val="single" w:sz="6" w:space="0" w:color="000000"/>
              <w:left w:val="single" w:sz="4" w:space="0" w:color="000000"/>
              <w:bottom w:val="single" w:sz="6" w:space="0" w:color="000000"/>
              <w:right w:val="single" w:sz="4" w:space="0" w:color="000000"/>
            </w:tcBorders>
            <w:vAlign w:val="center"/>
            <w:hideMark/>
          </w:tcPr>
          <w:p w14:paraId="4DA1959A"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 xml:space="preserve">4. Tel. : </w:t>
            </w:r>
          </w:p>
        </w:tc>
        <w:tc>
          <w:tcPr>
            <w:tcW w:w="3934" w:type="dxa"/>
            <w:gridSpan w:val="2"/>
            <w:tcBorders>
              <w:top w:val="single" w:sz="6" w:space="0" w:color="000000"/>
              <w:left w:val="single" w:sz="4" w:space="0" w:color="000000"/>
              <w:bottom w:val="single" w:sz="6" w:space="0" w:color="000000"/>
              <w:right w:val="nil"/>
            </w:tcBorders>
            <w:vAlign w:val="center"/>
            <w:hideMark/>
          </w:tcPr>
          <w:p w14:paraId="4AF52470"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 xml:space="preserve">5. E-mail: </w:t>
            </w:r>
          </w:p>
        </w:tc>
        <w:tc>
          <w:tcPr>
            <w:tcW w:w="236" w:type="dxa"/>
            <w:gridSpan w:val="2"/>
            <w:tcBorders>
              <w:top w:val="single" w:sz="6" w:space="0" w:color="000000"/>
              <w:left w:val="nil"/>
              <w:bottom w:val="single" w:sz="6" w:space="0" w:color="000000"/>
              <w:right w:val="single" w:sz="4" w:space="0" w:color="000000"/>
            </w:tcBorders>
          </w:tcPr>
          <w:p w14:paraId="3983C151" w14:textId="77777777" w:rsidR="00C76C18" w:rsidRDefault="00C76C18" w:rsidP="00474AF5">
            <w:pPr>
              <w:pStyle w:val="Default"/>
              <w:spacing w:line="254" w:lineRule="auto"/>
              <w:rPr>
                <w:rFonts w:ascii="Calibri" w:hAnsi="Calibri" w:cs="Calibri"/>
                <w:color w:val="auto"/>
              </w:rPr>
            </w:pPr>
          </w:p>
        </w:tc>
      </w:tr>
      <w:tr w:rsidR="00C76C18" w14:paraId="0A25C90D" w14:textId="77777777" w:rsidTr="00474AF5">
        <w:trPr>
          <w:trHeight w:val="257"/>
        </w:trPr>
        <w:tc>
          <w:tcPr>
            <w:tcW w:w="9694" w:type="dxa"/>
            <w:gridSpan w:val="6"/>
            <w:tcBorders>
              <w:top w:val="single" w:sz="6" w:space="0" w:color="000000"/>
              <w:left w:val="single" w:sz="6" w:space="0" w:color="000000"/>
              <w:bottom w:val="single" w:sz="6" w:space="0" w:color="000000"/>
              <w:right w:val="nil"/>
            </w:tcBorders>
            <w:hideMark/>
          </w:tcPr>
          <w:p w14:paraId="15551821" w14:textId="77777777" w:rsidR="00C76C18" w:rsidRDefault="00C76C18" w:rsidP="00474AF5">
            <w:pPr>
              <w:pStyle w:val="Default"/>
              <w:spacing w:line="254" w:lineRule="auto"/>
              <w:rPr>
                <w:rFonts w:ascii="Calibri" w:hAnsi="Calibri" w:cs="Calibri"/>
                <w:sz w:val="22"/>
                <w:szCs w:val="22"/>
              </w:rPr>
            </w:pPr>
            <w:r>
              <w:rPr>
                <w:rFonts w:ascii="Calibri" w:hAnsi="Calibri" w:cs="Calibri"/>
                <w:sz w:val="22"/>
                <w:szCs w:val="22"/>
              </w:rPr>
              <w:t xml:space="preserve">I confirm that the work presented here is my own and is not copied from any source. </w:t>
            </w:r>
          </w:p>
        </w:tc>
        <w:tc>
          <w:tcPr>
            <w:tcW w:w="236" w:type="dxa"/>
            <w:gridSpan w:val="2"/>
            <w:tcBorders>
              <w:top w:val="single" w:sz="6" w:space="0" w:color="000000"/>
              <w:left w:val="nil"/>
              <w:bottom w:val="single" w:sz="6" w:space="0" w:color="000000"/>
              <w:right w:val="single" w:sz="4" w:space="0" w:color="000000"/>
            </w:tcBorders>
          </w:tcPr>
          <w:p w14:paraId="7C8B616F" w14:textId="77777777" w:rsidR="00C76C18" w:rsidRDefault="00C76C18" w:rsidP="00474AF5">
            <w:pPr>
              <w:pStyle w:val="Default"/>
              <w:spacing w:line="254" w:lineRule="auto"/>
              <w:rPr>
                <w:rFonts w:ascii="Calibri" w:hAnsi="Calibri" w:cs="Calibri"/>
                <w:color w:val="auto"/>
              </w:rPr>
            </w:pPr>
          </w:p>
        </w:tc>
      </w:tr>
      <w:tr w:rsidR="00C76C18" w14:paraId="40A97E4C" w14:textId="77777777" w:rsidTr="00474AF5">
        <w:trPr>
          <w:trHeight w:val="132"/>
        </w:trPr>
        <w:tc>
          <w:tcPr>
            <w:tcW w:w="9694" w:type="dxa"/>
            <w:gridSpan w:val="6"/>
            <w:tcBorders>
              <w:top w:val="single" w:sz="6" w:space="0" w:color="000000"/>
              <w:left w:val="single" w:sz="6" w:space="0" w:color="000000"/>
              <w:bottom w:val="single" w:sz="6" w:space="0" w:color="000000"/>
              <w:right w:val="nil"/>
            </w:tcBorders>
            <w:hideMark/>
          </w:tcPr>
          <w:p w14:paraId="669EB696" w14:textId="77777777" w:rsidR="00C76C18" w:rsidRDefault="00C76C18" w:rsidP="00474AF5">
            <w:pPr>
              <w:pStyle w:val="Default"/>
              <w:spacing w:line="254" w:lineRule="auto"/>
              <w:rPr>
                <w:rFonts w:ascii="Calibri" w:hAnsi="Calibri" w:cs="Calibri"/>
                <w:color w:val="auto"/>
              </w:rPr>
            </w:pPr>
            <w:r>
              <w:rPr>
                <w:rFonts w:ascii="Calibri" w:hAnsi="Calibri" w:cs="Calibri"/>
                <w:b/>
                <w:bCs/>
                <w:sz w:val="22"/>
                <w:szCs w:val="22"/>
              </w:rPr>
              <w:t>Student's signature:</w:t>
            </w:r>
          </w:p>
        </w:tc>
        <w:tc>
          <w:tcPr>
            <w:tcW w:w="236" w:type="dxa"/>
            <w:gridSpan w:val="2"/>
            <w:tcBorders>
              <w:top w:val="single" w:sz="6" w:space="0" w:color="000000"/>
              <w:left w:val="nil"/>
              <w:bottom w:val="single" w:sz="6" w:space="0" w:color="000000"/>
              <w:right w:val="single" w:sz="4" w:space="0" w:color="000000"/>
            </w:tcBorders>
          </w:tcPr>
          <w:p w14:paraId="71CF818A" w14:textId="77777777" w:rsidR="00C76C18" w:rsidRDefault="00C76C18" w:rsidP="00474AF5">
            <w:pPr>
              <w:pStyle w:val="Default"/>
              <w:spacing w:line="254" w:lineRule="auto"/>
              <w:rPr>
                <w:rFonts w:ascii="Calibri" w:hAnsi="Calibri" w:cs="Calibri"/>
                <w:color w:val="auto"/>
              </w:rPr>
            </w:pPr>
          </w:p>
        </w:tc>
      </w:tr>
      <w:tr w:rsidR="00C76C18" w14:paraId="1EA20AE4" w14:textId="77777777" w:rsidTr="00474AF5">
        <w:trPr>
          <w:trHeight w:val="131"/>
        </w:trPr>
        <w:tc>
          <w:tcPr>
            <w:tcW w:w="9694" w:type="dxa"/>
            <w:gridSpan w:val="6"/>
            <w:tcBorders>
              <w:top w:val="single" w:sz="6" w:space="0" w:color="000000"/>
              <w:left w:val="single" w:sz="6" w:space="0" w:color="000000"/>
              <w:bottom w:val="single" w:sz="6" w:space="0" w:color="000000"/>
              <w:right w:val="nil"/>
            </w:tcBorders>
            <w:vAlign w:val="center"/>
            <w:hideMark/>
          </w:tcPr>
          <w:p w14:paraId="415F0A7E"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 xml:space="preserve">Part (II): TUTOR'S REMARKS (to be completed by tutor) </w:t>
            </w:r>
          </w:p>
        </w:tc>
        <w:tc>
          <w:tcPr>
            <w:tcW w:w="236" w:type="dxa"/>
            <w:gridSpan w:val="2"/>
            <w:tcBorders>
              <w:top w:val="single" w:sz="6" w:space="0" w:color="000000"/>
              <w:left w:val="nil"/>
              <w:bottom w:val="single" w:sz="6" w:space="0" w:color="000000"/>
              <w:right w:val="single" w:sz="4" w:space="0" w:color="000000"/>
            </w:tcBorders>
          </w:tcPr>
          <w:p w14:paraId="7622584A" w14:textId="77777777" w:rsidR="00C76C18" w:rsidRDefault="00C76C18" w:rsidP="00474AF5">
            <w:pPr>
              <w:pStyle w:val="Default"/>
              <w:spacing w:line="254" w:lineRule="auto"/>
              <w:rPr>
                <w:rFonts w:ascii="Calibri" w:hAnsi="Calibri" w:cs="Calibri"/>
                <w:color w:val="auto"/>
              </w:rPr>
            </w:pPr>
          </w:p>
        </w:tc>
      </w:tr>
      <w:tr w:rsidR="00C76C18" w14:paraId="6491AD32" w14:textId="77777777" w:rsidTr="00474AF5">
        <w:trPr>
          <w:trHeight w:val="108"/>
        </w:trPr>
        <w:tc>
          <w:tcPr>
            <w:tcW w:w="5940" w:type="dxa"/>
            <w:gridSpan w:val="5"/>
            <w:tcBorders>
              <w:top w:val="single" w:sz="6" w:space="0" w:color="000000"/>
              <w:left w:val="single" w:sz="6" w:space="0" w:color="000000"/>
              <w:bottom w:val="single" w:sz="6" w:space="0" w:color="000000"/>
              <w:right w:val="single" w:sz="4" w:space="0" w:color="000000"/>
            </w:tcBorders>
            <w:hideMark/>
          </w:tcPr>
          <w:p w14:paraId="498897FB"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 xml:space="preserve">Tutor name: </w:t>
            </w:r>
          </w:p>
        </w:tc>
        <w:tc>
          <w:tcPr>
            <w:tcW w:w="3754" w:type="dxa"/>
            <w:tcBorders>
              <w:top w:val="single" w:sz="6" w:space="0" w:color="000000"/>
              <w:left w:val="single" w:sz="4" w:space="0" w:color="000000"/>
              <w:bottom w:val="single" w:sz="6" w:space="0" w:color="000000"/>
              <w:right w:val="nil"/>
            </w:tcBorders>
            <w:hideMark/>
          </w:tcPr>
          <w:p w14:paraId="183B5925"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 xml:space="preserve">Signature: </w:t>
            </w:r>
          </w:p>
        </w:tc>
        <w:tc>
          <w:tcPr>
            <w:tcW w:w="236" w:type="dxa"/>
            <w:gridSpan w:val="2"/>
            <w:tcBorders>
              <w:top w:val="single" w:sz="6" w:space="0" w:color="000000"/>
              <w:left w:val="nil"/>
              <w:bottom w:val="single" w:sz="6" w:space="0" w:color="000000"/>
              <w:right w:val="single" w:sz="4" w:space="0" w:color="000000"/>
            </w:tcBorders>
          </w:tcPr>
          <w:p w14:paraId="37D79591" w14:textId="77777777" w:rsidR="00C76C18" w:rsidRDefault="00C76C18" w:rsidP="00474AF5">
            <w:pPr>
              <w:pStyle w:val="Default"/>
              <w:spacing w:line="254" w:lineRule="auto"/>
              <w:rPr>
                <w:rFonts w:ascii="Calibri" w:hAnsi="Calibri" w:cs="Calibri"/>
                <w:color w:val="auto"/>
              </w:rPr>
            </w:pPr>
          </w:p>
        </w:tc>
      </w:tr>
      <w:tr w:rsidR="00C76C18" w14:paraId="4E143981" w14:textId="77777777" w:rsidTr="00474AF5">
        <w:trPr>
          <w:trHeight w:val="132"/>
        </w:trPr>
        <w:tc>
          <w:tcPr>
            <w:tcW w:w="5940" w:type="dxa"/>
            <w:gridSpan w:val="5"/>
            <w:tcBorders>
              <w:top w:val="single" w:sz="6" w:space="0" w:color="000000"/>
              <w:left w:val="single" w:sz="6" w:space="0" w:color="000000"/>
              <w:bottom w:val="single" w:sz="6" w:space="0" w:color="000000"/>
              <w:right w:val="single" w:sz="4" w:space="0" w:color="000000"/>
            </w:tcBorders>
            <w:vAlign w:val="center"/>
            <w:hideMark/>
          </w:tcPr>
          <w:p w14:paraId="43AE48FB"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 xml:space="preserve">Date TMA received: </w:t>
            </w:r>
          </w:p>
        </w:tc>
        <w:tc>
          <w:tcPr>
            <w:tcW w:w="3754" w:type="dxa"/>
            <w:tcBorders>
              <w:top w:val="single" w:sz="6" w:space="0" w:color="000000"/>
              <w:left w:val="single" w:sz="4" w:space="0" w:color="000000"/>
              <w:bottom w:val="single" w:sz="6" w:space="0" w:color="000000"/>
              <w:right w:val="nil"/>
            </w:tcBorders>
            <w:vAlign w:val="center"/>
            <w:hideMark/>
          </w:tcPr>
          <w:p w14:paraId="10329BA7" w14:textId="77777777" w:rsidR="00C76C18" w:rsidRDefault="00C76C18" w:rsidP="00474AF5">
            <w:pPr>
              <w:pStyle w:val="Default"/>
              <w:spacing w:line="254" w:lineRule="auto"/>
              <w:rPr>
                <w:rFonts w:ascii="Calibri" w:hAnsi="Calibri" w:cs="Calibri"/>
                <w:sz w:val="22"/>
                <w:szCs w:val="22"/>
              </w:rPr>
            </w:pPr>
            <w:r>
              <w:rPr>
                <w:rFonts w:ascii="Calibri" w:hAnsi="Calibri" w:cs="Calibri"/>
                <w:b/>
                <w:bCs/>
                <w:sz w:val="22"/>
                <w:szCs w:val="22"/>
              </w:rPr>
              <w:t xml:space="preserve">Date returned: </w:t>
            </w:r>
          </w:p>
        </w:tc>
        <w:tc>
          <w:tcPr>
            <w:tcW w:w="236" w:type="dxa"/>
            <w:gridSpan w:val="2"/>
            <w:tcBorders>
              <w:top w:val="single" w:sz="6" w:space="0" w:color="000000"/>
              <w:left w:val="nil"/>
              <w:bottom w:val="single" w:sz="6" w:space="0" w:color="000000"/>
              <w:right w:val="single" w:sz="4" w:space="0" w:color="000000"/>
            </w:tcBorders>
          </w:tcPr>
          <w:p w14:paraId="008A20AD" w14:textId="77777777" w:rsidR="00C76C18" w:rsidRDefault="00C76C18" w:rsidP="00474AF5">
            <w:pPr>
              <w:pStyle w:val="Default"/>
              <w:spacing w:line="254" w:lineRule="auto"/>
              <w:rPr>
                <w:rFonts w:ascii="Calibri" w:hAnsi="Calibri" w:cs="Calibri"/>
                <w:color w:val="auto"/>
              </w:rPr>
            </w:pPr>
          </w:p>
        </w:tc>
      </w:tr>
      <w:tr w:rsidR="00C76C18" w14:paraId="0D89D207" w14:textId="77777777" w:rsidTr="00474AF5">
        <w:trPr>
          <w:trHeight w:val="1020"/>
        </w:trPr>
        <w:tc>
          <w:tcPr>
            <w:tcW w:w="9694" w:type="dxa"/>
            <w:gridSpan w:val="6"/>
            <w:tcBorders>
              <w:top w:val="single" w:sz="6" w:space="0" w:color="000000"/>
              <w:left w:val="single" w:sz="6" w:space="0" w:color="000000"/>
              <w:bottom w:val="single" w:sz="6" w:space="0" w:color="000000"/>
              <w:right w:val="nil"/>
            </w:tcBorders>
            <w:shd w:val="clear" w:color="auto" w:fill="F2F2F2" w:themeFill="background1" w:themeFillShade="F2"/>
          </w:tcPr>
          <w:p w14:paraId="78EEED97" w14:textId="77777777" w:rsidR="00C76C18" w:rsidRDefault="00C76C18" w:rsidP="00474AF5">
            <w:pPr>
              <w:pStyle w:val="Default"/>
              <w:spacing w:line="254" w:lineRule="auto"/>
              <w:rPr>
                <w:rFonts w:ascii="Calibri" w:hAnsi="Calibri" w:cs="Calibri"/>
                <w:b/>
                <w:bCs/>
                <w:sz w:val="22"/>
                <w:szCs w:val="22"/>
              </w:rPr>
            </w:pPr>
          </w:p>
          <w:p w14:paraId="011DBC76" w14:textId="77777777" w:rsidR="00C76C18" w:rsidRDefault="00C76C18" w:rsidP="00474AF5">
            <w:pPr>
              <w:pStyle w:val="Default"/>
              <w:spacing w:line="254" w:lineRule="auto"/>
              <w:rPr>
                <w:rFonts w:ascii="Calibri" w:hAnsi="Calibri" w:cs="Calibri"/>
                <w:b/>
                <w:bCs/>
                <w:sz w:val="22"/>
                <w:szCs w:val="22"/>
              </w:rPr>
            </w:pPr>
            <w:r>
              <w:rPr>
                <w:rFonts w:ascii="Calibri" w:hAnsi="Calibri" w:cs="Calibri"/>
                <w:b/>
                <w:bCs/>
                <w:sz w:val="22"/>
                <w:szCs w:val="22"/>
              </w:rPr>
              <w:t xml:space="preserve">TUTOR’S REMARKS: </w:t>
            </w:r>
          </w:p>
        </w:tc>
        <w:tc>
          <w:tcPr>
            <w:tcW w:w="236" w:type="dxa"/>
            <w:gridSpan w:val="2"/>
            <w:tcBorders>
              <w:top w:val="single" w:sz="6" w:space="0" w:color="000000"/>
              <w:left w:val="nil"/>
              <w:bottom w:val="single" w:sz="6" w:space="0" w:color="000000"/>
              <w:right w:val="single" w:sz="4" w:space="0" w:color="000000"/>
            </w:tcBorders>
            <w:shd w:val="clear" w:color="auto" w:fill="F2F2F2" w:themeFill="background1" w:themeFillShade="F2"/>
          </w:tcPr>
          <w:p w14:paraId="6CD39F0E" w14:textId="77777777" w:rsidR="00C76C18" w:rsidRDefault="00C76C18" w:rsidP="00474AF5">
            <w:pPr>
              <w:pStyle w:val="Default"/>
              <w:spacing w:line="254" w:lineRule="auto"/>
              <w:rPr>
                <w:rFonts w:ascii="Calibri" w:hAnsi="Calibri" w:cs="Calibri"/>
                <w:color w:val="auto"/>
              </w:rPr>
            </w:pPr>
          </w:p>
        </w:tc>
      </w:tr>
      <w:tr w:rsidR="00C76C18" w14:paraId="47AACD95" w14:textId="77777777" w:rsidTr="00474AF5">
        <w:trPr>
          <w:trHeight w:val="1020"/>
        </w:trPr>
        <w:tc>
          <w:tcPr>
            <w:tcW w:w="1432" w:type="dxa"/>
            <w:tcBorders>
              <w:top w:val="single" w:sz="6" w:space="0" w:color="000000"/>
              <w:left w:val="single" w:sz="6" w:space="0" w:color="000000"/>
              <w:bottom w:val="single" w:sz="6" w:space="0" w:color="000000"/>
              <w:right w:val="nil"/>
            </w:tcBorders>
            <w:shd w:val="clear" w:color="auto" w:fill="F2F2F2" w:themeFill="background1" w:themeFillShade="F2"/>
          </w:tcPr>
          <w:p w14:paraId="7B4B11CF" w14:textId="77777777" w:rsidR="00C76C18" w:rsidRDefault="00C76C18" w:rsidP="00474AF5">
            <w:pPr>
              <w:pStyle w:val="Default"/>
              <w:spacing w:line="254" w:lineRule="auto"/>
              <w:rPr>
                <w:rFonts w:ascii="Calibri" w:hAnsi="Calibri" w:cs="Calibri"/>
                <w:b/>
                <w:bCs/>
                <w:sz w:val="22"/>
                <w:szCs w:val="22"/>
              </w:rPr>
            </w:pPr>
          </w:p>
          <w:p w14:paraId="09F7260B" w14:textId="77777777" w:rsidR="00C76C18" w:rsidRDefault="00C76C18" w:rsidP="00474AF5">
            <w:pPr>
              <w:pStyle w:val="Default"/>
              <w:spacing w:line="254" w:lineRule="auto"/>
              <w:rPr>
                <w:rFonts w:ascii="Calibri" w:hAnsi="Calibri" w:cs="Calibri"/>
                <w:b/>
                <w:bCs/>
                <w:sz w:val="22"/>
                <w:szCs w:val="22"/>
              </w:rPr>
            </w:pPr>
          </w:p>
          <w:p w14:paraId="697B2094" w14:textId="77777777" w:rsidR="00C76C18" w:rsidRDefault="00C76C18" w:rsidP="00474AF5">
            <w:pPr>
              <w:pStyle w:val="Default"/>
              <w:spacing w:line="254" w:lineRule="auto"/>
              <w:rPr>
                <w:rFonts w:ascii="Calibri" w:hAnsi="Calibri" w:cs="Calibri"/>
                <w:b/>
                <w:bCs/>
                <w:sz w:val="22"/>
                <w:szCs w:val="22"/>
              </w:rPr>
            </w:pPr>
            <w:r>
              <w:rPr>
                <w:rFonts w:ascii="Calibri" w:hAnsi="Calibri" w:cs="Calibri"/>
                <w:b/>
                <w:bCs/>
                <w:sz w:val="22"/>
                <w:szCs w:val="22"/>
              </w:rPr>
              <w:t xml:space="preserve">Tutor’s summary evaluation (content, organization and language) </w:t>
            </w:r>
          </w:p>
          <w:p w14:paraId="339DAA87" w14:textId="77777777" w:rsidR="00C76C18" w:rsidRDefault="00C76C18" w:rsidP="00474AF5">
            <w:pPr>
              <w:pStyle w:val="Default"/>
              <w:spacing w:line="254" w:lineRule="auto"/>
              <w:rPr>
                <w:rFonts w:ascii="Calibri" w:hAnsi="Calibri" w:cs="Calibri"/>
                <w:b/>
                <w:bCs/>
                <w:sz w:val="22"/>
                <w:szCs w:val="22"/>
              </w:rPr>
            </w:pPr>
          </w:p>
          <w:p w14:paraId="42A3D1F0" w14:textId="77777777" w:rsidR="00C76C18" w:rsidRDefault="00C76C18" w:rsidP="00474AF5">
            <w:pPr>
              <w:pStyle w:val="Default"/>
              <w:spacing w:line="254" w:lineRule="auto"/>
              <w:rPr>
                <w:rFonts w:ascii="Calibri" w:hAnsi="Calibri" w:cs="Calibri"/>
                <w:b/>
                <w:bCs/>
                <w:sz w:val="22"/>
                <w:szCs w:val="22"/>
              </w:rPr>
            </w:pPr>
          </w:p>
        </w:tc>
        <w:tc>
          <w:tcPr>
            <w:tcW w:w="8262" w:type="dxa"/>
            <w:gridSpan w:val="5"/>
            <w:tcBorders>
              <w:top w:val="single" w:sz="6" w:space="0" w:color="000000"/>
              <w:left w:val="single" w:sz="6" w:space="0" w:color="000000"/>
              <w:bottom w:val="single" w:sz="6" w:space="0" w:color="000000"/>
              <w:right w:val="nil"/>
            </w:tcBorders>
          </w:tcPr>
          <w:p w14:paraId="21B9B650" w14:textId="77777777" w:rsidR="00C76C18" w:rsidRDefault="00C76C18" w:rsidP="00474AF5">
            <w:pPr>
              <w:pStyle w:val="Default"/>
              <w:spacing w:line="254" w:lineRule="auto"/>
              <w:rPr>
                <w:rFonts w:ascii="Calibri" w:hAnsi="Calibri" w:cs="Calibri"/>
                <w:b/>
                <w:bCs/>
                <w:sz w:val="22"/>
                <w:szCs w:val="22"/>
              </w:rPr>
            </w:pPr>
          </w:p>
          <w:p w14:paraId="6C93D188" w14:textId="77777777" w:rsidR="00C76C18" w:rsidRDefault="00C76C18" w:rsidP="00474AF5">
            <w:pPr>
              <w:pStyle w:val="Default"/>
              <w:spacing w:line="254" w:lineRule="auto"/>
              <w:rPr>
                <w:rFonts w:ascii="Calibri" w:hAnsi="Calibri" w:cs="Calibri"/>
                <w:b/>
                <w:bCs/>
                <w:sz w:val="22"/>
                <w:szCs w:val="22"/>
              </w:rPr>
            </w:pPr>
          </w:p>
          <w:p w14:paraId="7DDA50A1" w14:textId="77777777" w:rsidR="00C76C18" w:rsidRDefault="00C76C18" w:rsidP="00474AF5">
            <w:pPr>
              <w:pStyle w:val="Default"/>
              <w:spacing w:line="254" w:lineRule="auto"/>
              <w:rPr>
                <w:rFonts w:ascii="Calibri" w:hAnsi="Calibri" w:cs="Calibri"/>
                <w:b/>
                <w:bCs/>
                <w:sz w:val="22"/>
                <w:szCs w:val="22"/>
              </w:rPr>
            </w:pPr>
          </w:p>
          <w:p w14:paraId="3B542501" w14:textId="77777777" w:rsidR="00C76C18" w:rsidRDefault="00C76C18" w:rsidP="00474AF5">
            <w:pPr>
              <w:pStyle w:val="Default"/>
              <w:spacing w:line="254" w:lineRule="auto"/>
              <w:rPr>
                <w:rFonts w:ascii="Calibri" w:hAnsi="Calibri" w:cs="Calibri"/>
                <w:b/>
                <w:bCs/>
                <w:sz w:val="22"/>
                <w:szCs w:val="22"/>
              </w:rPr>
            </w:pPr>
          </w:p>
          <w:p w14:paraId="261C5C39" w14:textId="77777777" w:rsidR="00C76C18" w:rsidRDefault="00C76C18" w:rsidP="00474AF5">
            <w:pPr>
              <w:pStyle w:val="Default"/>
              <w:spacing w:line="254" w:lineRule="auto"/>
              <w:rPr>
                <w:rFonts w:ascii="Calibri" w:hAnsi="Calibri" w:cs="Calibri"/>
                <w:b/>
                <w:bCs/>
                <w:sz w:val="22"/>
                <w:szCs w:val="22"/>
              </w:rPr>
            </w:pPr>
          </w:p>
          <w:p w14:paraId="290ACDC7" w14:textId="77777777" w:rsidR="00C76C18" w:rsidRDefault="00C76C18" w:rsidP="00474AF5">
            <w:pPr>
              <w:pStyle w:val="Default"/>
              <w:spacing w:line="254" w:lineRule="auto"/>
              <w:rPr>
                <w:rFonts w:ascii="Calibri" w:hAnsi="Calibri" w:cs="Calibri"/>
                <w:b/>
                <w:bCs/>
                <w:sz w:val="22"/>
                <w:szCs w:val="22"/>
              </w:rPr>
            </w:pPr>
          </w:p>
          <w:p w14:paraId="1E850152" w14:textId="77777777" w:rsidR="00C76C18" w:rsidRDefault="00C76C18" w:rsidP="00474AF5">
            <w:pPr>
              <w:pStyle w:val="Default"/>
              <w:spacing w:line="254" w:lineRule="auto"/>
              <w:rPr>
                <w:rFonts w:ascii="Calibri" w:hAnsi="Calibri" w:cs="Calibri"/>
                <w:b/>
                <w:bCs/>
                <w:sz w:val="22"/>
                <w:szCs w:val="22"/>
              </w:rPr>
            </w:pPr>
          </w:p>
          <w:p w14:paraId="6F9058D7" w14:textId="77777777" w:rsidR="00C76C18" w:rsidRDefault="00C76C18" w:rsidP="00474AF5">
            <w:pPr>
              <w:pStyle w:val="Default"/>
              <w:spacing w:line="254" w:lineRule="auto"/>
              <w:rPr>
                <w:rFonts w:ascii="Calibri" w:hAnsi="Calibri" w:cs="Calibri"/>
                <w:b/>
                <w:bCs/>
                <w:sz w:val="22"/>
                <w:szCs w:val="22"/>
              </w:rPr>
            </w:pPr>
          </w:p>
          <w:p w14:paraId="0FAD16D6" w14:textId="77777777" w:rsidR="00C76C18" w:rsidRDefault="00C76C18" w:rsidP="00474AF5">
            <w:pPr>
              <w:pStyle w:val="Default"/>
              <w:spacing w:line="254" w:lineRule="auto"/>
              <w:rPr>
                <w:rFonts w:ascii="Calibri" w:hAnsi="Calibri" w:cs="Calibri"/>
                <w:b/>
                <w:bCs/>
                <w:sz w:val="22"/>
                <w:szCs w:val="22"/>
              </w:rPr>
            </w:pPr>
          </w:p>
          <w:p w14:paraId="7E51C46A" w14:textId="77777777" w:rsidR="00C76C18" w:rsidRDefault="00C76C18" w:rsidP="00474AF5">
            <w:pPr>
              <w:pStyle w:val="Default"/>
              <w:spacing w:line="254" w:lineRule="auto"/>
              <w:rPr>
                <w:rFonts w:ascii="Calibri" w:hAnsi="Calibri" w:cs="Calibri"/>
                <w:b/>
                <w:bCs/>
                <w:sz w:val="22"/>
                <w:szCs w:val="22"/>
              </w:rPr>
            </w:pPr>
            <w:r>
              <w:rPr>
                <w:rFonts w:ascii="Calibri" w:hAnsi="Calibri" w:cs="Calibri"/>
                <w:b/>
                <w:bCs/>
                <w:sz w:val="22"/>
                <w:szCs w:val="22"/>
              </w:rPr>
              <w:t xml:space="preserve"> </w:t>
            </w:r>
          </w:p>
          <w:p w14:paraId="21E90AF3" w14:textId="77777777" w:rsidR="00C76C18" w:rsidRDefault="00C76C18" w:rsidP="00474AF5">
            <w:pPr>
              <w:pStyle w:val="Default"/>
              <w:spacing w:line="254" w:lineRule="auto"/>
              <w:rPr>
                <w:rFonts w:ascii="Calibri" w:hAnsi="Calibri" w:cs="Calibri"/>
                <w:b/>
                <w:bCs/>
                <w:sz w:val="22"/>
                <w:szCs w:val="22"/>
              </w:rPr>
            </w:pPr>
          </w:p>
          <w:p w14:paraId="0455CA3F" w14:textId="77777777" w:rsidR="00C76C18" w:rsidRDefault="00C76C18" w:rsidP="00474AF5">
            <w:pPr>
              <w:pStyle w:val="Default"/>
              <w:spacing w:line="254" w:lineRule="auto"/>
              <w:rPr>
                <w:rFonts w:ascii="Calibri" w:hAnsi="Calibri" w:cs="Calibri"/>
                <w:b/>
                <w:bCs/>
                <w:sz w:val="22"/>
                <w:szCs w:val="22"/>
              </w:rPr>
            </w:pPr>
          </w:p>
          <w:p w14:paraId="6A3C8EAD" w14:textId="77777777" w:rsidR="00C76C18" w:rsidRDefault="00C76C18" w:rsidP="00474AF5">
            <w:pPr>
              <w:pStyle w:val="Default"/>
              <w:spacing w:line="254" w:lineRule="auto"/>
              <w:rPr>
                <w:rFonts w:ascii="Calibri" w:hAnsi="Calibri" w:cs="Calibri"/>
                <w:b/>
                <w:bCs/>
                <w:sz w:val="22"/>
                <w:szCs w:val="22"/>
              </w:rPr>
            </w:pPr>
          </w:p>
          <w:p w14:paraId="303A811A" w14:textId="77777777" w:rsidR="00C76C18" w:rsidRDefault="00C76C18" w:rsidP="00474AF5">
            <w:pPr>
              <w:pStyle w:val="Default"/>
              <w:spacing w:line="254" w:lineRule="auto"/>
              <w:rPr>
                <w:rFonts w:ascii="Calibri" w:hAnsi="Calibri" w:cs="Calibri"/>
                <w:b/>
                <w:bCs/>
                <w:sz w:val="22"/>
                <w:szCs w:val="22"/>
              </w:rPr>
            </w:pPr>
          </w:p>
          <w:p w14:paraId="4F779EC2" w14:textId="77777777" w:rsidR="00C76C18" w:rsidRDefault="00C76C18" w:rsidP="00474AF5">
            <w:pPr>
              <w:pStyle w:val="Default"/>
              <w:spacing w:line="254" w:lineRule="auto"/>
              <w:rPr>
                <w:rFonts w:ascii="Calibri" w:hAnsi="Calibri" w:cs="Calibri"/>
                <w:b/>
                <w:bCs/>
                <w:sz w:val="22"/>
                <w:szCs w:val="22"/>
              </w:rPr>
            </w:pPr>
          </w:p>
        </w:tc>
        <w:tc>
          <w:tcPr>
            <w:tcW w:w="236" w:type="dxa"/>
            <w:gridSpan w:val="2"/>
            <w:tcBorders>
              <w:top w:val="single" w:sz="6" w:space="0" w:color="000000"/>
              <w:left w:val="nil"/>
              <w:bottom w:val="single" w:sz="6" w:space="0" w:color="000000"/>
              <w:right w:val="single" w:sz="4" w:space="0" w:color="000000"/>
            </w:tcBorders>
          </w:tcPr>
          <w:p w14:paraId="3B1249ED" w14:textId="77777777" w:rsidR="00C76C18" w:rsidRDefault="00C76C18" w:rsidP="00474AF5">
            <w:pPr>
              <w:pStyle w:val="Default"/>
              <w:spacing w:line="254" w:lineRule="auto"/>
              <w:rPr>
                <w:rFonts w:ascii="Calibri" w:hAnsi="Calibri" w:cs="Calibri"/>
                <w:color w:val="auto"/>
              </w:rPr>
            </w:pPr>
          </w:p>
        </w:tc>
      </w:tr>
      <w:tr w:rsidR="00C76C18" w14:paraId="120BB7D5" w14:textId="77777777" w:rsidTr="00474AF5">
        <w:trPr>
          <w:trHeight w:val="2145"/>
        </w:trPr>
        <w:tc>
          <w:tcPr>
            <w:tcW w:w="1432" w:type="dxa"/>
            <w:tcBorders>
              <w:top w:val="single" w:sz="6" w:space="0" w:color="000000"/>
              <w:left w:val="single" w:sz="6" w:space="0" w:color="000000"/>
              <w:bottom w:val="single" w:sz="6" w:space="0" w:color="000000"/>
              <w:right w:val="nil"/>
            </w:tcBorders>
            <w:shd w:val="clear" w:color="auto" w:fill="F2F2F2" w:themeFill="background1" w:themeFillShade="F2"/>
          </w:tcPr>
          <w:p w14:paraId="7E9DA7B7" w14:textId="77777777" w:rsidR="00C76C18" w:rsidRDefault="00C76C18" w:rsidP="00474AF5">
            <w:pPr>
              <w:pStyle w:val="Default"/>
              <w:spacing w:line="254" w:lineRule="auto"/>
              <w:rPr>
                <w:rFonts w:ascii="Calibri" w:hAnsi="Calibri" w:cs="Calibri"/>
                <w:b/>
                <w:bCs/>
                <w:sz w:val="22"/>
                <w:szCs w:val="22"/>
              </w:rPr>
            </w:pPr>
            <w:r>
              <w:rPr>
                <w:rFonts w:ascii="Calibri" w:hAnsi="Calibri" w:cs="Calibri"/>
                <w:b/>
                <w:bCs/>
                <w:sz w:val="22"/>
                <w:szCs w:val="22"/>
              </w:rPr>
              <w:t>Future focus</w:t>
            </w:r>
          </w:p>
          <w:p w14:paraId="0138087A" w14:textId="77777777" w:rsidR="00C76C18" w:rsidRDefault="00C76C18" w:rsidP="00474AF5">
            <w:pPr>
              <w:pStyle w:val="Default"/>
              <w:spacing w:line="254" w:lineRule="auto"/>
              <w:rPr>
                <w:rFonts w:ascii="Calibri" w:hAnsi="Calibri" w:cs="Calibri"/>
                <w:b/>
                <w:bCs/>
                <w:sz w:val="22"/>
                <w:szCs w:val="22"/>
              </w:rPr>
            </w:pPr>
            <w:r>
              <w:rPr>
                <w:rFonts w:ascii="Calibri" w:hAnsi="Calibri" w:cs="Calibri"/>
                <w:b/>
                <w:bCs/>
                <w:sz w:val="22"/>
                <w:szCs w:val="22"/>
              </w:rPr>
              <w:t>(1 major area to improve</w:t>
            </w:r>
          </w:p>
          <w:p w14:paraId="5DA9E07F" w14:textId="77777777" w:rsidR="00C76C18" w:rsidRDefault="00C76C18" w:rsidP="00474AF5">
            <w:pPr>
              <w:pStyle w:val="Default"/>
              <w:spacing w:line="254" w:lineRule="auto"/>
              <w:rPr>
                <w:rFonts w:ascii="Calibri" w:hAnsi="Calibri" w:cs="Calibri"/>
                <w:b/>
                <w:bCs/>
                <w:sz w:val="22"/>
                <w:szCs w:val="22"/>
              </w:rPr>
            </w:pPr>
            <w:r>
              <w:rPr>
                <w:rFonts w:ascii="Calibri" w:hAnsi="Calibri" w:cs="Calibri"/>
                <w:b/>
                <w:bCs/>
                <w:sz w:val="22"/>
                <w:szCs w:val="22"/>
              </w:rPr>
              <w:t>in future work)</w:t>
            </w:r>
          </w:p>
          <w:p w14:paraId="59166079" w14:textId="77777777" w:rsidR="00C76C18" w:rsidRDefault="00C76C18" w:rsidP="00474AF5">
            <w:pPr>
              <w:pStyle w:val="Default"/>
              <w:spacing w:line="254" w:lineRule="auto"/>
              <w:rPr>
                <w:rFonts w:ascii="Calibri" w:hAnsi="Calibri" w:cs="Calibri"/>
                <w:b/>
                <w:bCs/>
                <w:sz w:val="22"/>
                <w:szCs w:val="22"/>
              </w:rPr>
            </w:pPr>
          </w:p>
        </w:tc>
        <w:tc>
          <w:tcPr>
            <w:tcW w:w="8262" w:type="dxa"/>
            <w:gridSpan w:val="5"/>
            <w:tcBorders>
              <w:top w:val="single" w:sz="6" w:space="0" w:color="000000"/>
              <w:left w:val="single" w:sz="6" w:space="0" w:color="000000"/>
              <w:bottom w:val="single" w:sz="6" w:space="0" w:color="000000"/>
              <w:right w:val="nil"/>
            </w:tcBorders>
          </w:tcPr>
          <w:p w14:paraId="4A7FDC52" w14:textId="77777777" w:rsidR="00C76C18" w:rsidRDefault="00C76C18" w:rsidP="00474AF5">
            <w:pPr>
              <w:pStyle w:val="Default"/>
              <w:spacing w:line="254" w:lineRule="auto"/>
              <w:rPr>
                <w:rFonts w:ascii="Calibri" w:hAnsi="Calibri" w:cs="Calibri"/>
                <w:b/>
                <w:bCs/>
                <w:sz w:val="22"/>
                <w:szCs w:val="22"/>
              </w:rPr>
            </w:pPr>
          </w:p>
          <w:p w14:paraId="263411E1" w14:textId="77777777" w:rsidR="00C76C18" w:rsidRDefault="00C76C18" w:rsidP="00474AF5">
            <w:pPr>
              <w:pStyle w:val="Default"/>
              <w:spacing w:line="254" w:lineRule="auto"/>
              <w:rPr>
                <w:rFonts w:ascii="Calibri" w:hAnsi="Calibri" w:cs="Calibri"/>
                <w:b/>
                <w:bCs/>
                <w:sz w:val="22"/>
                <w:szCs w:val="22"/>
              </w:rPr>
            </w:pPr>
          </w:p>
          <w:p w14:paraId="369EA148" w14:textId="77777777" w:rsidR="00C76C18" w:rsidRDefault="00C76C18" w:rsidP="00474AF5">
            <w:pPr>
              <w:pStyle w:val="Default"/>
              <w:spacing w:line="254" w:lineRule="auto"/>
              <w:rPr>
                <w:rFonts w:ascii="Calibri" w:hAnsi="Calibri" w:cs="Calibri"/>
                <w:b/>
                <w:bCs/>
                <w:sz w:val="22"/>
                <w:szCs w:val="22"/>
              </w:rPr>
            </w:pPr>
          </w:p>
        </w:tc>
        <w:tc>
          <w:tcPr>
            <w:tcW w:w="236" w:type="dxa"/>
            <w:gridSpan w:val="2"/>
            <w:tcBorders>
              <w:top w:val="single" w:sz="6" w:space="0" w:color="000000"/>
              <w:left w:val="nil"/>
              <w:bottom w:val="single" w:sz="6" w:space="0" w:color="000000"/>
              <w:right w:val="single" w:sz="4" w:space="0" w:color="000000"/>
            </w:tcBorders>
          </w:tcPr>
          <w:p w14:paraId="7E9E1800" w14:textId="77777777" w:rsidR="00C76C18" w:rsidRDefault="00C76C18" w:rsidP="00474AF5">
            <w:pPr>
              <w:pStyle w:val="Default"/>
              <w:spacing w:line="254" w:lineRule="auto"/>
              <w:rPr>
                <w:rFonts w:ascii="Calibri" w:hAnsi="Calibri" w:cs="Calibri"/>
                <w:color w:val="auto"/>
              </w:rPr>
            </w:pPr>
          </w:p>
        </w:tc>
      </w:tr>
      <w:tr w:rsidR="00C76C18" w14:paraId="78F708C9" w14:textId="77777777" w:rsidTr="00474AF5">
        <w:trPr>
          <w:gridAfter w:val="1"/>
          <w:wAfter w:w="12" w:type="dxa"/>
          <w:trHeight w:val="317"/>
        </w:trPr>
        <w:tc>
          <w:tcPr>
            <w:tcW w:w="2808"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6698155B" w14:textId="77777777" w:rsidR="00C76C18" w:rsidRDefault="00C76C18" w:rsidP="00474AF5">
            <w:pPr>
              <w:pStyle w:val="Default"/>
              <w:spacing w:line="254" w:lineRule="auto"/>
              <w:jc w:val="center"/>
              <w:rPr>
                <w:rFonts w:ascii="Calibri" w:hAnsi="Calibri" w:cs="Calibri"/>
                <w:color w:val="auto"/>
              </w:rPr>
            </w:pPr>
          </w:p>
          <w:p w14:paraId="73783FFD" w14:textId="77777777" w:rsidR="00C76C18" w:rsidRDefault="00C76C18" w:rsidP="00474AF5">
            <w:pPr>
              <w:pStyle w:val="Default"/>
              <w:spacing w:line="254" w:lineRule="auto"/>
              <w:jc w:val="center"/>
              <w:rPr>
                <w:rFonts w:ascii="Calibri" w:hAnsi="Calibri" w:cs="Calibri"/>
                <w:b/>
                <w:bCs/>
                <w:color w:val="auto"/>
              </w:rPr>
            </w:pPr>
            <w:r>
              <w:rPr>
                <w:rFonts w:ascii="Calibri" w:hAnsi="Calibri" w:cs="Calibri"/>
                <w:b/>
                <w:bCs/>
                <w:color w:val="auto"/>
              </w:rPr>
              <w:t xml:space="preserve">Earned Mark </w:t>
            </w:r>
          </w:p>
        </w:tc>
        <w:tc>
          <w:tcPr>
            <w:tcW w:w="7110" w:type="dxa"/>
            <w:gridSpan w:val="5"/>
            <w:vMerge w:val="restart"/>
            <w:tcBorders>
              <w:top w:val="single" w:sz="6" w:space="0" w:color="000000"/>
              <w:left w:val="single" w:sz="4" w:space="0" w:color="auto"/>
              <w:bottom w:val="single" w:sz="6" w:space="0" w:color="000000"/>
              <w:right w:val="single" w:sz="4" w:space="0" w:color="000000"/>
            </w:tcBorders>
            <w:shd w:val="clear" w:color="auto" w:fill="FFFFFF" w:themeFill="background1"/>
          </w:tcPr>
          <w:p w14:paraId="673BB762" w14:textId="77777777" w:rsidR="00C76C18" w:rsidRDefault="00E43011" w:rsidP="00474AF5">
            <w:pPr>
              <w:pStyle w:val="Default"/>
              <w:spacing w:line="254" w:lineRule="auto"/>
              <w:rPr>
                <w:rFonts w:ascii="Calibri" w:hAnsi="Calibri" w:cs="Calibri"/>
                <w:color w:val="auto"/>
              </w:rPr>
            </w:pPr>
            <w:r w:rsidRPr="006A54EC">
              <w:rPr>
                <w:rFonts w:ascii="Calibri" w:hAnsi="Calibri" w:cs="Calibri"/>
                <w:color w:val="auto"/>
                <w:sz w:val="52"/>
                <w:szCs w:val="52"/>
              </w:rPr>
              <w:t xml:space="preserve">    </w:t>
            </w:r>
            <w:r>
              <w:rPr>
                <w:rFonts w:ascii="Calibri" w:hAnsi="Calibri" w:cs="Calibri"/>
                <w:color w:val="auto"/>
                <w:sz w:val="52"/>
                <w:szCs w:val="52"/>
              </w:rPr>
              <w:t xml:space="preserve">     </w:t>
            </w:r>
            <w:r w:rsidRPr="006A54EC">
              <w:rPr>
                <w:rFonts w:ascii="Calibri" w:hAnsi="Calibri" w:cs="Calibri"/>
                <w:color w:val="auto"/>
                <w:sz w:val="52"/>
                <w:szCs w:val="52"/>
              </w:rPr>
              <w:t xml:space="preserve">            /50</w:t>
            </w:r>
          </w:p>
        </w:tc>
      </w:tr>
      <w:tr w:rsidR="00C76C18" w14:paraId="62E5C591" w14:textId="77777777" w:rsidTr="00474AF5">
        <w:trPr>
          <w:gridAfter w:val="1"/>
          <w:wAfter w:w="12" w:type="dxa"/>
          <w:trHeight w:val="317"/>
        </w:trPr>
        <w:tc>
          <w:tcPr>
            <w:tcW w:w="2808" w:type="dxa"/>
            <w:gridSpan w:val="2"/>
            <w:tcBorders>
              <w:top w:val="nil"/>
              <w:left w:val="single" w:sz="4" w:space="0" w:color="auto"/>
              <w:bottom w:val="single" w:sz="4" w:space="0" w:color="auto"/>
              <w:right w:val="single" w:sz="4" w:space="0" w:color="auto"/>
            </w:tcBorders>
            <w:shd w:val="clear" w:color="auto" w:fill="F2F2F2" w:themeFill="background1" w:themeFillShade="F2"/>
          </w:tcPr>
          <w:p w14:paraId="3818ED39" w14:textId="77777777" w:rsidR="00C76C18" w:rsidRDefault="00C76C18" w:rsidP="00474AF5">
            <w:pPr>
              <w:pStyle w:val="Default"/>
              <w:spacing w:line="254" w:lineRule="auto"/>
              <w:rPr>
                <w:rFonts w:ascii="Calibri" w:hAnsi="Calibri" w:cs="Calibri"/>
                <w:color w:val="auto"/>
              </w:rPr>
            </w:pPr>
          </w:p>
        </w:tc>
        <w:tc>
          <w:tcPr>
            <w:tcW w:w="8824" w:type="dxa"/>
            <w:gridSpan w:val="5"/>
            <w:vMerge/>
            <w:tcBorders>
              <w:top w:val="single" w:sz="6" w:space="0" w:color="000000"/>
              <w:left w:val="single" w:sz="4" w:space="0" w:color="auto"/>
              <w:bottom w:val="single" w:sz="6" w:space="0" w:color="000000"/>
              <w:right w:val="single" w:sz="4" w:space="0" w:color="000000"/>
            </w:tcBorders>
            <w:vAlign w:val="center"/>
            <w:hideMark/>
          </w:tcPr>
          <w:p w14:paraId="2F517442" w14:textId="77777777" w:rsidR="00C76C18" w:rsidRDefault="00C76C18" w:rsidP="00474AF5">
            <w:pPr>
              <w:rPr>
                <w:rFonts w:ascii="Calibri" w:hAnsi="Calibri" w:cs="Calibri"/>
              </w:rPr>
            </w:pPr>
          </w:p>
        </w:tc>
      </w:tr>
    </w:tbl>
    <w:p w14:paraId="23D9315B" w14:textId="77777777" w:rsidR="00C76C18" w:rsidRDefault="00C76C18" w:rsidP="00C76C18">
      <w:pPr>
        <w:rPr>
          <w:rFonts w:ascii="Calibri" w:hAnsi="Calibri" w:cs="Arial"/>
          <w:sz w:val="22"/>
          <w:szCs w:val="22"/>
        </w:rPr>
      </w:pPr>
    </w:p>
    <w:p w14:paraId="5E473631" w14:textId="77777777" w:rsidR="00C76C18" w:rsidRDefault="00C76C18" w:rsidP="00C76C18">
      <w:pPr>
        <w:shd w:val="clear" w:color="auto" w:fill="FFFFFF"/>
        <w:autoSpaceDE w:val="0"/>
        <w:autoSpaceDN w:val="0"/>
        <w:adjustRightInd w:val="0"/>
        <w:jc w:val="center"/>
        <w:rPr>
          <w:b/>
          <w:bCs/>
          <w:sz w:val="36"/>
          <w:szCs w:val="36"/>
        </w:rPr>
      </w:pPr>
    </w:p>
    <w:p w14:paraId="6CF6D03D" w14:textId="77777777" w:rsidR="00C76C18" w:rsidRDefault="00C76C18" w:rsidP="00C76C18">
      <w:pPr>
        <w:spacing w:line="260" w:lineRule="atLeast"/>
        <w:rPr>
          <w:b/>
          <w:bCs/>
          <w:sz w:val="36"/>
          <w:szCs w:val="36"/>
        </w:rPr>
      </w:pPr>
    </w:p>
    <w:p w14:paraId="539F9737" w14:textId="77777777" w:rsidR="00C76C18" w:rsidRDefault="00C76C18" w:rsidP="00C76C18">
      <w:pPr>
        <w:spacing w:line="260" w:lineRule="atLeast"/>
        <w:rPr>
          <w:b/>
          <w:bCs/>
          <w:sz w:val="36"/>
          <w:szCs w:val="36"/>
        </w:rPr>
      </w:pPr>
    </w:p>
    <w:p w14:paraId="2C78F7EB" w14:textId="77777777" w:rsidR="00C76C18" w:rsidRDefault="00C76C18" w:rsidP="00C76C18">
      <w:pPr>
        <w:shd w:val="clear" w:color="auto" w:fill="FFFFFF"/>
        <w:autoSpaceDE w:val="0"/>
        <w:autoSpaceDN w:val="0"/>
        <w:adjustRightInd w:val="0"/>
        <w:jc w:val="center"/>
        <w:rPr>
          <w:b/>
          <w:bCs/>
          <w:sz w:val="36"/>
          <w:szCs w:val="36"/>
        </w:rPr>
      </w:pPr>
    </w:p>
    <w:p w14:paraId="37CBAB2B" w14:textId="77777777" w:rsidR="00C76C18" w:rsidRPr="00090B64" w:rsidRDefault="00C76C18" w:rsidP="00C76C18">
      <w:pPr>
        <w:spacing w:line="360" w:lineRule="auto"/>
        <w:jc w:val="both"/>
        <w:rPr>
          <w:rFonts w:asciiTheme="majorHAnsi" w:hAnsiTheme="majorHAnsi"/>
          <w:lang w:bidi="ar-LB"/>
        </w:rPr>
      </w:pPr>
    </w:p>
    <w:p w14:paraId="1B725E53" w14:textId="77777777" w:rsidR="00AB2FD1" w:rsidRDefault="00AB2FD1" w:rsidP="00B56216">
      <w:pPr>
        <w:shd w:val="clear" w:color="auto" w:fill="FFFFFF"/>
        <w:autoSpaceDE w:val="0"/>
        <w:autoSpaceDN w:val="0"/>
        <w:adjustRightInd w:val="0"/>
        <w:jc w:val="center"/>
        <w:rPr>
          <w:b/>
          <w:bCs/>
          <w:sz w:val="36"/>
          <w:szCs w:val="36"/>
        </w:rPr>
      </w:pPr>
    </w:p>
    <w:p w14:paraId="0D99577E" w14:textId="77777777" w:rsidR="00B56216" w:rsidRDefault="00B56216" w:rsidP="00864A63">
      <w:pPr>
        <w:shd w:val="clear" w:color="auto" w:fill="FFFFFF"/>
        <w:autoSpaceDE w:val="0"/>
        <w:autoSpaceDN w:val="0"/>
        <w:adjustRightInd w:val="0"/>
        <w:jc w:val="center"/>
        <w:rPr>
          <w:b/>
          <w:bCs/>
          <w:sz w:val="36"/>
          <w:szCs w:val="36"/>
        </w:rPr>
      </w:pPr>
      <w:r>
        <w:rPr>
          <w:b/>
          <w:bCs/>
          <w:sz w:val="36"/>
          <w:szCs w:val="36"/>
        </w:rPr>
        <w:t>U21</w:t>
      </w:r>
      <w:r w:rsidR="00C66620">
        <w:rPr>
          <w:b/>
          <w:bCs/>
          <w:sz w:val="36"/>
          <w:szCs w:val="36"/>
        </w:rPr>
        <w:t>4</w:t>
      </w:r>
      <w:r>
        <w:rPr>
          <w:b/>
          <w:bCs/>
          <w:sz w:val="36"/>
          <w:szCs w:val="36"/>
        </w:rPr>
        <w:t xml:space="preserve"> </w:t>
      </w:r>
      <w:r w:rsidR="00864A63">
        <w:rPr>
          <w:b/>
          <w:bCs/>
          <w:sz w:val="36"/>
          <w:szCs w:val="36"/>
        </w:rPr>
        <w:t>A</w:t>
      </w:r>
      <w:r>
        <w:rPr>
          <w:b/>
          <w:bCs/>
          <w:sz w:val="36"/>
          <w:szCs w:val="36"/>
        </w:rPr>
        <w:t xml:space="preserve"> TMA </w:t>
      </w:r>
    </w:p>
    <w:p w14:paraId="4EBE3F3C" w14:textId="77777777" w:rsidR="00B56216" w:rsidRPr="005B7FFE" w:rsidRDefault="00B56216" w:rsidP="00904E3D">
      <w:pPr>
        <w:shd w:val="clear" w:color="auto" w:fill="FFFFFF"/>
        <w:autoSpaceDE w:val="0"/>
        <w:autoSpaceDN w:val="0"/>
        <w:adjustRightInd w:val="0"/>
        <w:jc w:val="center"/>
        <w:rPr>
          <w:rFonts w:ascii="Calisto MT" w:hAnsi="Calisto MT"/>
          <w:b/>
          <w:bCs/>
        </w:rPr>
      </w:pPr>
      <w:r w:rsidRPr="005B7FFE">
        <w:rPr>
          <w:rFonts w:ascii="Calisto MT" w:hAnsi="Calisto MT"/>
          <w:b/>
          <w:bCs/>
        </w:rPr>
        <w:t xml:space="preserve">Semester </w:t>
      </w:r>
      <w:r w:rsidR="00492E77">
        <w:rPr>
          <w:rFonts w:ascii="Calisto MT" w:hAnsi="Calisto MT"/>
          <w:b/>
          <w:bCs/>
        </w:rPr>
        <w:t>3</w:t>
      </w:r>
      <w:r w:rsidRPr="005B7FFE">
        <w:rPr>
          <w:rFonts w:ascii="Calisto MT" w:hAnsi="Calisto MT"/>
          <w:b/>
          <w:bCs/>
        </w:rPr>
        <w:t>, 201</w:t>
      </w:r>
      <w:r w:rsidR="00904E3D">
        <w:rPr>
          <w:rFonts w:ascii="Calisto MT" w:hAnsi="Calisto MT"/>
          <w:b/>
          <w:bCs/>
        </w:rPr>
        <w:t>9</w:t>
      </w:r>
      <w:r w:rsidRPr="005B7FFE">
        <w:rPr>
          <w:rFonts w:ascii="Calisto MT" w:hAnsi="Calisto MT"/>
          <w:b/>
          <w:bCs/>
        </w:rPr>
        <w:t>-20</w:t>
      </w:r>
      <w:r w:rsidR="00904E3D">
        <w:rPr>
          <w:rFonts w:ascii="Calisto MT" w:hAnsi="Calisto MT"/>
          <w:b/>
          <w:bCs/>
        </w:rPr>
        <w:t>20</w:t>
      </w:r>
    </w:p>
    <w:p w14:paraId="738CBF0E" w14:textId="77777777" w:rsidR="00B56216" w:rsidRPr="00B56216" w:rsidRDefault="00B56216" w:rsidP="00904E3D">
      <w:pPr>
        <w:shd w:val="clear" w:color="auto" w:fill="FFFFFF"/>
        <w:autoSpaceDE w:val="0"/>
        <w:autoSpaceDN w:val="0"/>
        <w:adjustRightInd w:val="0"/>
        <w:jc w:val="center"/>
        <w:rPr>
          <w:rFonts w:ascii="Calisto MT" w:hAnsi="Calisto MT"/>
          <w:b/>
          <w:bCs/>
          <w:sz w:val="28"/>
          <w:szCs w:val="28"/>
        </w:rPr>
      </w:pPr>
      <w:r w:rsidRPr="00B56216">
        <w:rPr>
          <w:rFonts w:ascii="Calisto MT" w:hAnsi="Calisto MT"/>
          <w:b/>
          <w:bCs/>
          <w:sz w:val="28"/>
          <w:szCs w:val="28"/>
        </w:rPr>
        <w:t xml:space="preserve">Cut-off date: </w:t>
      </w:r>
      <w:r w:rsidR="008E0674">
        <w:rPr>
          <w:rFonts w:ascii="Calisto MT" w:hAnsi="Calisto MT"/>
          <w:b/>
          <w:bCs/>
          <w:sz w:val="28"/>
          <w:szCs w:val="28"/>
        </w:rPr>
        <w:t xml:space="preserve">Week </w:t>
      </w:r>
      <w:r w:rsidR="00492E77">
        <w:rPr>
          <w:rFonts w:ascii="Calisto MT" w:hAnsi="Calisto MT"/>
          <w:b/>
          <w:bCs/>
          <w:sz w:val="28"/>
          <w:szCs w:val="28"/>
        </w:rPr>
        <w:t>6</w:t>
      </w:r>
      <w:r w:rsidR="008E0674">
        <w:rPr>
          <w:rFonts w:ascii="Calisto MT" w:hAnsi="Calisto MT"/>
          <w:b/>
          <w:bCs/>
          <w:sz w:val="28"/>
          <w:szCs w:val="28"/>
        </w:rPr>
        <w:t xml:space="preserve"> </w:t>
      </w:r>
    </w:p>
    <w:p w14:paraId="798A6941" w14:textId="77777777" w:rsidR="00B56216" w:rsidRPr="00B56216" w:rsidRDefault="00B56216" w:rsidP="00B56216">
      <w:pPr>
        <w:jc w:val="center"/>
        <w:outlineLvl w:val="0"/>
        <w:rPr>
          <w:rFonts w:ascii="Calisto MT" w:hAnsi="Calisto MT"/>
          <w:b/>
          <w:sz w:val="28"/>
          <w:szCs w:val="28"/>
        </w:rPr>
      </w:pPr>
      <w:r w:rsidRPr="00B56216">
        <w:rPr>
          <w:rFonts w:ascii="Calisto MT" w:hAnsi="Calisto MT"/>
          <w:b/>
          <w:sz w:val="28"/>
          <w:szCs w:val="28"/>
        </w:rPr>
        <w:t>Length:  1500-2000 words</w:t>
      </w:r>
    </w:p>
    <w:p w14:paraId="4DF4D57A" w14:textId="77777777" w:rsidR="00826B56" w:rsidRDefault="00B56216" w:rsidP="00B56216">
      <w:pPr>
        <w:autoSpaceDE w:val="0"/>
        <w:autoSpaceDN w:val="0"/>
        <w:adjustRightInd w:val="0"/>
        <w:jc w:val="center"/>
        <w:rPr>
          <w:rFonts w:ascii="Calisto MT" w:hAnsi="Calisto MT" w:cs="AdvTimes-bi"/>
          <w:sz w:val="22"/>
          <w:szCs w:val="22"/>
        </w:rPr>
      </w:pPr>
      <w:r w:rsidRPr="00B56216">
        <w:rPr>
          <w:rFonts w:ascii="Calisto MT" w:hAnsi="Calisto MT" w:cs="AdvTimes-bi"/>
          <w:i/>
          <w:iCs/>
          <w:sz w:val="22"/>
          <w:szCs w:val="22"/>
        </w:rPr>
        <w:t xml:space="preserve"> </w:t>
      </w:r>
    </w:p>
    <w:p w14:paraId="44AE94B1" w14:textId="77777777" w:rsidR="0022065C" w:rsidRDefault="0022065C" w:rsidP="0022065C">
      <w:pPr>
        <w:jc w:val="both"/>
        <w:rPr>
          <w:sz w:val="32"/>
          <w:szCs w:val="32"/>
        </w:rPr>
      </w:pPr>
    </w:p>
    <w:p w14:paraId="788B2F4D" w14:textId="77777777" w:rsidR="0022065C" w:rsidRDefault="0022065C" w:rsidP="0022065C">
      <w:pPr>
        <w:ind w:right="476"/>
        <w:jc w:val="both"/>
        <w:rPr>
          <w:rFonts w:asciiTheme="majorHAnsi" w:hAnsiTheme="majorHAnsi"/>
          <w:b/>
          <w:bCs/>
          <w:color w:val="FFFFFF" w:themeColor="background1"/>
          <w:lang w:bidi="ar-LB"/>
        </w:rPr>
      </w:pPr>
      <w:r>
        <w:rPr>
          <w:rFonts w:asciiTheme="majorHAnsi" w:hAnsiTheme="majorHAnsi"/>
          <w:b/>
          <w:bCs/>
          <w:color w:val="FFFFFF" w:themeColor="background1"/>
          <w:highlight w:val="black"/>
          <w:lang w:bidi="ar-LB"/>
        </w:rPr>
        <w:t>Question</w:t>
      </w:r>
      <w:r>
        <w:rPr>
          <w:rFonts w:asciiTheme="majorHAnsi" w:hAnsiTheme="majorHAnsi"/>
          <w:b/>
          <w:bCs/>
          <w:color w:val="FFFFFF" w:themeColor="background1"/>
          <w:lang w:bidi="ar-LB"/>
        </w:rPr>
        <w:t xml:space="preserve"> </w:t>
      </w:r>
    </w:p>
    <w:p w14:paraId="0EA2977C" w14:textId="77777777" w:rsidR="0022065C" w:rsidRDefault="0022065C" w:rsidP="0022065C">
      <w:pPr>
        <w:ind w:right="476"/>
        <w:jc w:val="both"/>
        <w:rPr>
          <w:rFonts w:asciiTheme="majorHAnsi" w:hAnsiTheme="majorHAnsi"/>
          <w:b/>
          <w:bCs/>
          <w:color w:val="FFFFFF" w:themeColor="background1"/>
          <w:lang w:bidi="ar-LB"/>
        </w:rPr>
      </w:pPr>
    </w:p>
    <w:p w14:paraId="0E9A22ED" w14:textId="77777777" w:rsidR="0022065C" w:rsidRPr="00864A63" w:rsidRDefault="00864A63" w:rsidP="00D50EF4">
      <w:pPr>
        <w:jc w:val="both"/>
        <w:rPr>
          <w:rFonts w:asciiTheme="majorHAnsi" w:hAnsiTheme="majorHAnsi"/>
        </w:rPr>
      </w:pPr>
      <w:r>
        <w:rPr>
          <w:rFonts w:asciiTheme="majorHAnsi" w:hAnsiTheme="majorHAnsi"/>
        </w:rPr>
        <w:t xml:space="preserve">Kachru (1992) modeled the spread of English in the </w:t>
      </w:r>
      <w:r w:rsidRPr="00864A63">
        <w:rPr>
          <w:rFonts w:asciiTheme="majorHAnsi" w:hAnsiTheme="majorHAnsi"/>
          <w:i/>
          <w:iCs/>
        </w:rPr>
        <w:t>Three Circles Model</w:t>
      </w:r>
      <w:r>
        <w:rPr>
          <w:rFonts w:asciiTheme="majorHAnsi" w:hAnsiTheme="majorHAnsi"/>
        </w:rPr>
        <w:t xml:space="preserve">. </w:t>
      </w:r>
      <w:r w:rsidRPr="00864A63">
        <w:rPr>
          <w:rFonts w:asciiTheme="majorHAnsi" w:hAnsiTheme="majorHAnsi"/>
        </w:rPr>
        <w:t>Explain Kachru’s three-circle model. Highlight its advantages as well as limitations.</w:t>
      </w:r>
    </w:p>
    <w:p w14:paraId="4A3A9E63" w14:textId="77777777" w:rsidR="0022065C" w:rsidRDefault="0022065C" w:rsidP="0022065C">
      <w:pPr>
        <w:jc w:val="both"/>
        <w:rPr>
          <w:rFonts w:asciiTheme="majorHAnsi" w:hAnsiTheme="majorHAnsi"/>
        </w:rPr>
      </w:pPr>
    </w:p>
    <w:p w14:paraId="45DB0FF6" w14:textId="77777777" w:rsidR="0022065C" w:rsidRDefault="0022065C" w:rsidP="0022065C">
      <w:pPr>
        <w:ind w:right="476"/>
        <w:jc w:val="both"/>
        <w:rPr>
          <w:rFonts w:asciiTheme="majorHAnsi" w:hAnsiTheme="majorHAnsi"/>
          <w:color w:val="FFFFFF" w:themeColor="background1"/>
        </w:rPr>
      </w:pPr>
      <w:r>
        <w:rPr>
          <w:rFonts w:asciiTheme="majorHAnsi" w:hAnsiTheme="majorHAnsi"/>
          <w:b/>
          <w:bCs/>
          <w:color w:val="FFFFFF" w:themeColor="background1"/>
          <w:highlight w:val="black"/>
        </w:rPr>
        <w:t>Areas of Discussion</w:t>
      </w:r>
    </w:p>
    <w:p w14:paraId="00001B99" w14:textId="77777777" w:rsidR="0022065C" w:rsidRDefault="0022065C" w:rsidP="0022065C">
      <w:pPr>
        <w:jc w:val="both"/>
        <w:rPr>
          <w:rFonts w:asciiTheme="majorHAnsi" w:hAnsiTheme="majorHAnsi"/>
        </w:rPr>
      </w:pPr>
    </w:p>
    <w:p w14:paraId="1F2F7E26" w14:textId="77777777" w:rsidR="0022065C" w:rsidRDefault="0022065C" w:rsidP="00864A63">
      <w:pPr>
        <w:jc w:val="both"/>
        <w:rPr>
          <w:rFonts w:asciiTheme="majorHAnsi" w:hAnsiTheme="majorHAnsi"/>
        </w:rPr>
      </w:pPr>
      <w:r>
        <w:rPr>
          <w:rFonts w:asciiTheme="majorHAnsi" w:hAnsiTheme="majorHAnsi"/>
        </w:rPr>
        <w:t xml:space="preserve">Areas of discussing the TMA’s topic are related to U214 Course Book </w:t>
      </w:r>
      <w:r w:rsidR="00864A63">
        <w:rPr>
          <w:rFonts w:asciiTheme="majorHAnsi" w:hAnsiTheme="majorHAnsi"/>
        </w:rPr>
        <w:t>1</w:t>
      </w:r>
      <w:r>
        <w:rPr>
          <w:rFonts w:asciiTheme="majorHAnsi" w:hAnsiTheme="majorHAnsi"/>
        </w:rPr>
        <w:t xml:space="preserve">, </w:t>
      </w:r>
      <w:r w:rsidR="00864A63" w:rsidRPr="00864A63">
        <w:rPr>
          <w:rFonts w:asciiTheme="majorHAnsi" w:hAnsiTheme="majorHAnsi"/>
          <w:i/>
          <w:iCs/>
        </w:rPr>
        <w:t>English in the World</w:t>
      </w:r>
      <w:r>
        <w:rPr>
          <w:rFonts w:asciiTheme="majorHAnsi" w:hAnsiTheme="majorHAnsi"/>
        </w:rPr>
        <w:t xml:space="preserve">, and particularly Unit </w:t>
      </w:r>
      <w:r w:rsidR="00864A63">
        <w:rPr>
          <w:rFonts w:asciiTheme="majorHAnsi" w:hAnsiTheme="majorHAnsi"/>
        </w:rPr>
        <w:t>1</w:t>
      </w:r>
      <w:r>
        <w:rPr>
          <w:rFonts w:asciiTheme="majorHAnsi" w:hAnsiTheme="majorHAnsi"/>
        </w:rPr>
        <w:t>.</w:t>
      </w:r>
    </w:p>
    <w:p w14:paraId="7C0728CE" w14:textId="77777777" w:rsidR="0022065C" w:rsidRDefault="0022065C" w:rsidP="0022065C">
      <w:pPr>
        <w:jc w:val="both"/>
        <w:rPr>
          <w:rFonts w:asciiTheme="majorHAnsi" w:hAnsiTheme="majorHAnsi"/>
        </w:rPr>
      </w:pPr>
    </w:p>
    <w:p w14:paraId="39B56CE2" w14:textId="77777777" w:rsidR="0022065C" w:rsidRDefault="0022065C" w:rsidP="0022065C">
      <w:pPr>
        <w:ind w:right="476"/>
        <w:jc w:val="both"/>
        <w:rPr>
          <w:rFonts w:asciiTheme="majorHAnsi" w:hAnsiTheme="majorHAnsi"/>
          <w:b/>
          <w:bCs/>
          <w:color w:val="FFFFFF" w:themeColor="background1"/>
          <w:sz w:val="28"/>
          <w:szCs w:val="28"/>
          <w:lang w:bidi="ar-LB"/>
        </w:rPr>
      </w:pPr>
      <w:r>
        <w:rPr>
          <w:rFonts w:asciiTheme="majorHAnsi" w:hAnsiTheme="majorHAnsi"/>
          <w:b/>
          <w:bCs/>
          <w:color w:val="FFFFFF" w:themeColor="background1"/>
          <w:highlight w:val="black"/>
          <w:lang w:bidi="ar-LB"/>
        </w:rPr>
        <w:t>Important Guidelines</w:t>
      </w:r>
      <w:r>
        <w:rPr>
          <w:rFonts w:asciiTheme="majorHAnsi" w:hAnsiTheme="majorHAnsi"/>
          <w:b/>
          <w:bCs/>
          <w:color w:val="FFFFFF" w:themeColor="background1"/>
          <w:sz w:val="28"/>
          <w:szCs w:val="28"/>
          <w:highlight w:val="black"/>
          <w:lang w:bidi="ar-LB"/>
        </w:rPr>
        <w:t xml:space="preserve"> </w:t>
      </w:r>
    </w:p>
    <w:p w14:paraId="001EF24C" w14:textId="77777777" w:rsidR="0022065C" w:rsidRDefault="0022065C" w:rsidP="0022065C">
      <w:pPr>
        <w:jc w:val="both"/>
      </w:pPr>
    </w:p>
    <w:p w14:paraId="3E41F911" w14:textId="77777777" w:rsidR="0022065C" w:rsidRDefault="0022065C" w:rsidP="00E23419">
      <w:pPr>
        <w:spacing w:line="360" w:lineRule="auto"/>
        <w:jc w:val="both"/>
      </w:pPr>
      <w:r>
        <w:t>Discussing the TMA’s subject matter has to draw on the following ideas:</w:t>
      </w:r>
    </w:p>
    <w:p w14:paraId="03FCE882" w14:textId="77777777" w:rsidR="0022065C" w:rsidRDefault="0022065C" w:rsidP="00E23419">
      <w:pPr>
        <w:spacing w:line="360" w:lineRule="auto"/>
        <w:jc w:val="both"/>
      </w:pPr>
      <w:r>
        <w:t xml:space="preserve">1. </w:t>
      </w:r>
      <w:r w:rsidR="00864A63">
        <w:t xml:space="preserve">How </w:t>
      </w:r>
      <w:r w:rsidR="00E23419">
        <w:t xml:space="preserve">and why </w:t>
      </w:r>
      <w:r w:rsidR="00864A63">
        <w:t xml:space="preserve">do we </w:t>
      </w:r>
      <w:r w:rsidR="00E23419">
        <w:t xml:space="preserve">need to </w:t>
      </w:r>
      <w:r w:rsidR="00864A63">
        <w:t>model the spread of English?</w:t>
      </w:r>
      <w:r>
        <w:t xml:space="preserve"> (</w:t>
      </w:r>
      <w:r w:rsidR="00864A63">
        <w:t>5</w:t>
      </w:r>
      <w:r>
        <w:t xml:space="preserve"> pts)</w:t>
      </w:r>
    </w:p>
    <w:p w14:paraId="1870713C" w14:textId="77777777" w:rsidR="0022065C" w:rsidRDefault="0022065C" w:rsidP="00E23419">
      <w:pPr>
        <w:spacing w:line="360" w:lineRule="auto"/>
        <w:jc w:val="both"/>
      </w:pPr>
      <w:r>
        <w:t xml:space="preserve">2. </w:t>
      </w:r>
      <w:r w:rsidR="00864A63" w:rsidRPr="00864A63">
        <w:t xml:space="preserve">What do the acronyms ENL, ESL and EFL stand for and what do they refer to? </w:t>
      </w:r>
      <w:r>
        <w:t>(</w:t>
      </w:r>
      <w:r w:rsidR="00864A63">
        <w:t>5</w:t>
      </w:r>
      <w:r>
        <w:t xml:space="preserve">pts) </w:t>
      </w:r>
    </w:p>
    <w:p w14:paraId="2CB4D281" w14:textId="77777777" w:rsidR="0022065C" w:rsidRDefault="0022065C" w:rsidP="00E23419">
      <w:pPr>
        <w:spacing w:line="360" w:lineRule="auto"/>
        <w:jc w:val="both"/>
      </w:pPr>
      <w:r>
        <w:t xml:space="preserve">3. </w:t>
      </w:r>
      <w:r w:rsidR="00864A63">
        <w:t>The Three Circles of English Model</w:t>
      </w:r>
      <w:r>
        <w:t xml:space="preserve"> (</w:t>
      </w:r>
      <w:r w:rsidR="00864A63">
        <w:t>5</w:t>
      </w:r>
      <w:r>
        <w:t xml:space="preserve"> pts)</w:t>
      </w:r>
    </w:p>
    <w:p w14:paraId="2FFC722F" w14:textId="77777777" w:rsidR="0022065C" w:rsidRDefault="0022065C" w:rsidP="00E23419">
      <w:pPr>
        <w:spacing w:line="360" w:lineRule="auto"/>
        <w:jc w:val="both"/>
      </w:pPr>
      <w:r>
        <w:t xml:space="preserve">4. Your evaluation of the </w:t>
      </w:r>
      <w:r w:rsidR="00864A63">
        <w:t>advantages and limitations of the Model</w:t>
      </w:r>
      <w:r>
        <w:t xml:space="preserve"> (</w:t>
      </w:r>
      <w:r w:rsidR="00864A63">
        <w:t>5</w:t>
      </w:r>
      <w:r>
        <w:t xml:space="preserve"> pts)</w:t>
      </w:r>
      <w:r>
        <w:rPr>
          <w:rFonts w:asciiTheme="majorHAnsi" w:hAnsiTheme="majorHAnsi"/>
        </w:rPr>
        <w:t xml:space="preserve">. </w:t>
      </w:r>
    </w:p>
    <w:p w14:paraId="02B54E51" w14:textId="77777777" w:rsidR="0022065C" w:rsidRDefault="0022065C" w:rsidP="0022065C">
      <w:pPr>
        <w:pStyle w:val="ListParagraph"/>
        <w:spacing w:after="200" w:line="276" w:lineRule="auto"/>
        <w:jc w:val="both"/>
      </w:pPr>
    </w:p>
    <w:p w14:paraId="008A39B8" w14:textId="77777777" w:rsidR="0022065C" w:rsidRDefault="0022065C" w:rsidP="00D50EF4">
      <w:pPr>
        <w:spacing w:line="360" w:lineRule="auto"/>
        <w:jc w:val="both"/>
      </w:pPr>
      <w:r>
        <w:rPr>
          <w:b/>
          <w:bCs/>
          <w:u w:val="single"/>
        </w:rPr>
        <w:t>N.B.</w:t>
      </w:r>
      <w:r>
        <w:t xml:space="preserve"> Students need to read in – depth Unit </w:t>
      </w:r>
      <w:r w:rsidR="00864A63">
        <w:t>1</w:t>
      </w:r>
      <w:r>
        <w:t xml:space="preserve"> and think about the TMA questions as they read. Students need to take notes relating to the TMA question. When writing, students need to pay attention to structure, layout and correct language and use appropriate referencing and citation.  </w:t>
      </w:r>
      <w:r>
        <w:rPr>
          <w:iCs/>
        </w:rPr>
        <w:t>Please note that, in addition to the textbook materials, students are strongly recommended to consult two or more of the following references:</w:t>
      </w:r>
    </w:p>
    <w:p w14:paraId="51D4F57A" w14:textId="77777777" w:rsidR="0022065C" w:rsidRDefault="0022065C" w:rsidP="0022065C">
      <w:pPr>
        <w:pStyle w:val="ListParagraph"/>
        <w:ind w:left="90" w:right="476"/>
        <w:jc w:val="both"/>
        <w:rPr>
          <w:rFonts w:asciiTheme="majorHAnsi" w:hAnsiTheme="majorHAnsi"/>
          <w:b/>
          <w:bCs/>
          <w:i/>
          <w:color w:val="FFFFFF" w:themeColor="background1"/>
          <w:highlight w:val="black"/>
          <w:lang w:bidi="ar-LB"/>
        </w:rPr>
      </w:pPr>
    </w:p>
    <w:p w14:paraId="71DA2B8B" w14:textId="77777777" w:rsidR="00D50EF4" w:rsidRDefault="00D50EF4" w:rsidP="0022065C">
      <w:pPr>
        <w:pStyle w:val="ListParagraph"/>
        <w:ind w:left="90" w:right="476"/>
        <w:jc w:val="both"/>
        <w:rPr>
          <w:rFonts w:asciiTheme="majorHAnsi" w:hAnsiTheme="majorHAnsi"/>
          <w:b/>
          <w:bCs/>
          <w:i/>
          <w:color w:val="FFFFFF" w:themeColor="background1"/>
          <w:highlight w:val="black"/>
          <w:lang w:bidi="ar-LB"/>
        </w:rPr>
      </w:pPr>
    </w:p>
    <w:p w14:paraId="59C5659C" w14:textId="77777777" w:rsidR="0022065C" w:rsidRDefault="0022065C" w:rsidP="0022065C">
      <w:pPr>
        <w:pStyle w:val="ListParagraph"/>
        <w:ind w:left="90" w:right="476"/>
        <w:jc w:val="both"/>
        <w:rPr>
          <w:rFonts w:asciiTheme="majorHAnsi" w:hAnsiTheme="majorHAnsi"/>
          <w:b/>
          <w:bCs/>
          <w:color w:val="FFFFFF" w:themeColor="background1"/>
          <w:lang w:bidi="ar-LB"/>
        </w:rPr>
      </w:pPr>
      <w:r>
        <w:rPr>
          <w:rFonts w:asciiTheme="majorHAnsi" w:hAnsiTheme="majorHAnsi"/>
          <w:b/>
          <w:bCs/>
          <w:color w:val="FFFFFF" w:themeColor="background1"/>
          <w:highlight w:val="black"/>
          <w:lang w:bidi="ar-LB"/>
        </w:rPr>
        <w:t xml:space="preserve">Recommended Bibliography </w:t>
      </w:r>
    </w:p>
    <w:p w14:paraId="04D80417" w14:textId="77777777" w:rsidR="00D50EF4" w:rsidRDefault="00D50EF4" w:rsidP="00D50EF4">
      <w:pPr>
        <w:shd w:val="clear" w:color="auto" w:fill="FFFFFF"/>
        <w:spacing w:line="480" w:lineRule="auto"/>
        <w:ind w:firstLine="90"/>
        <w:rPr>
          <w:rStyle w:val="reference-text"/>
          <w:rFonts w:ascii="Arial" w:hAnsi="Arial" w:cs="Arial"/>
          <w:color w:val="202122"/>
          <w:sz w:val="19"/>
          <w:szCs w:val="19"/>
        </w:rPr>
      </w:pPr>
    </w:p>
    <w:p w14:paraId="6E21A7D7" w14:textId="77777777" w:rsidR="00864A63" w:rsidRPr="00D50EF4" w:rsidRDefault="00864A63" w:rsidP="00D50EF4">
      <w:pPr>
        <w:pStyle w:val="ListParagraph"/>
        <w:numPr>
          <w:ilvl w:val="0"/>
          <w:numId w:val="31"/>
        </w:numPr>
        <w:shd w:val="clear" w:color="auto" w:fill="FFFFFF"/>
        <w:spacing w:line="360" w:lineRule="auto"/>
        <w:ind w:left="446"/>
        <w:jc w:val="both"/>
        <w:rPr>
          <w:rFonts w:asciiTheme="minorHAnsi" w:hAnsiTheme="minorHAnsi" w:cs="Arial"/>
          <w:color w:val="202122"/>
        </w:rPr>
      </w:pPr>
      <w:r w:rsidRPr="00D50EF4">
        <w:rPr>
          <w:rStyle w:val="reference-text"/>
          <w:rFonts w:asciiTheme="minorHAnsi" w:hAnsiTheme="minorHAnsi" w:cs="Arial"/>
          <w:color w:val="202122"/>
        </w:rPr>
        <w:t>Crystal, D. (2007). </w:t>
      </w:r>
      <w:r w:rsidRPr="00D50EF4">
        <w:rPr>
          <w:rStyle w:val="reference-text"/>
          <w:rFonts w:asciiTheme="minorHAnsi" w:hAnsiTheme="minorHAnsi" w:cs="Arial"/>
          <w:i/>
          <w:iCs/>
          <w:color w:val="202122"/>
        </w:rPr>
        <w:t>English as a Global Language.</w:t>
      </w:r>
      <w:r w:rsidR="00D50EF4" w:rsidRPr="00D50EF4">
        <w:rPr>
          <w:rStyle w:val="reference-text"/>
          <w:rFonts w:asciiTheme="minorHAnsi" w:hAnsiTheme="minorHAnsi" w:cs="Arial"/>
          <w:i/>
          <w:iCs/>
          <w:color w:val="202122"/>
        </w:rPr>
        <w:t xml:space="preserve"> </w:t>
      </w:r>
      <w:r w:rsidRPr="00D50EF4">
        <w:rPr>
          <w:rStyle w:val="reference-text"/>
          <w:rFonts w:asciiTheme="minorHAnsi" w:hAnsiTheme="minorHAnsi" w:cs="Arial"/>
          <w:color w:val="202122"/>
        </w:rPr>
        <w:t>Cambridge: Cambridge University Press</w:t>
      </w:r>
    </w:p>
    <w:p w14:paraId="1C30D9DF" w14:textId="77777777" w:rsidR="00864A63" w:rsidRPr="00D50EF4" w:rsidRDefault="00864A63" w:rsidP="00D50EF4">
      <w:pPr>
        <w:pStyle w:val="ListParagraph"/>
        <w:numPr>
          <w:ilvl w:val="0"/>
          <w:numId w:val="31"/>
        </w:numPr>
        <w:shd w:val="clear" w:color="auto" w:fill="FFFFFF"/>
        <w:spacing w:line="360" w:lineRule="auto"/>
        <w:ind w:left="446"/>
        <w:jc w:val="both"/>
        <w:rPr>
          <w:rFonts w:asciiTheme="minorHAnsi" w:hAnsiTheme="minorHAnsi" w:cs="Arial"/>
          <w:color w:val="202122"/>
        </w:rPr>
      </w:pPr>
      <w:r w:rsidRPr="00D50EF4">
        <w:rPr>
          <w:rStyle w:val="reference-text"/>
          <w:rFonts w:asciiTheme="minorHAnsi" w:hAnsiTheme="minorHAnsi" w:cs="Arial"/>
          <w:color w:val="202122"/>
        </w:rPr>
        <w:t>Galloway, N. &amp; Rose, H. (2015). </w:t>
      </w:r>
      <w:r w:rsidRPr="00D50EF4">
        <w:rPr>
          <w:rStyle w:val="reference-text"/>
          <w:rFonts w:asciiTheme="minorHAnsi" w:hAnsiTheme="minorHAnsi" w:cs="Arial"/>
          <w:i/>
          <w:iCs/>
          <w:color w:val="202122"/>
        </w:rPr>
        <w:t xml:space="preserve">Introducing Global </w:t>
      </w:r>
      <w:proofErr w:type="spellStart"/>
      <w:r w:rsidRPr="00D50EF4">
        <w:rPr>
          <w:rStyle w:val="reference-text"/>
          <w:rFonts w:asciiTheme="minorHAnsi" w:hAnsiTheme="minorHAnsi" w:cs="Arial"/>
          <w:i/>
          <w:iCs/>
          <w:color w:val="202122"/>
        </w:rPr>
        <w:t>Englishes</w:t>
      </w:r>
      <w:proofErr w:type="spellEnd"/>
      <w:r w:rsidRPr="00D50EF4">
        <w:rPr>
          <w:rStyle w:val="reference-text"/>
          <w:rFonts w:asciiTheme="minorHAnsi" w:hAnsiTheme="minorHAnsi" w:cs="Arial"/>
          <w:i/>
          <w:iCs/>
          <w:color w:val="202122"/>
        </w:rPr>
        <w:t>.</w:t>
      </w:r>
      <w:r w:rsidRPr="00D50EF4">
        <w:rPr>
          <w:rStyle w:val="reference-text"/>
          <w:rFonts w:asciiTheme="minorHAnsi" w:hAnsiTheme="minorHAnsi" w:cs="Arial"/>
          <w:color w:val="202122"/>
        </w:rPr>
        <w:t> </w:t>
      </w:r>
      <w:proofErr w:type="spellStart"/>
      <w:r w:rsidRPr="00D50EF4">
        <w:rPr>
          <w:rStyle w:val="reference-text"/>
          <w:rFonts w:asciiTheme="minorHAnsi" w:hAnsiTheme="minorHAnsi" w:cs="Arial"/>
          <w:color w:val="202122"/>
        </w:rPr>
        <w:t>Arbingdon</w:t>
      </w:r>
      <w:proofErr w:type="spellEnd"/>
      <w:r w:rsidRPr="00D50EF4">
        <w:rPr>
          <w:rStyle w:val="reference-text"/>
          <w:rFonts w:asciiTheme="minorHAnsi" w:hAnsiTheme="minorHAnsi" w:cs="Arial"/>
          <w:color w:val="202122"/>
        </w:rPr>
        <w:t>, UK: Routledge</w:t>
      </w:r>
    </w:p>
    <w:p w14:paraId="1922EFBE" w14:textId="77777777" w:rsidR="00D50EF4" w:rsidRPr="00D50EF4" w:rsidRDefault="00D50EF4" w:rsidP="00D50EF4">
      <w:pPr>
        <w:pStyle w:val="ListParagraph"/>
        <w:numPr>
          <w:ilvl w:val="0"/>
          <w:numId w:val="31"/>
        </w:numPr>
        <w:spacing w:line="360" w:lineRule="auto"/>
        <w:ind w:left="446" w:right="476"/>
        <w:jc w:val="both"/>
        <w:rPr>
          <w:rFonts w:asciiTheme="minorHAnsi" w:hAnsiTheme="minorHAnsi" w:cs="Arial"/>
          <w:color w:val="202122"/>
          <w:shd w:val="clear" w:color="auto" w:fill="FFFFFF"/>
        </w:rPr>
      </w:pPr>
      <w:r w:rsidRPr="00D50EF4">
        <w:rPr>
          <w:rFonts w:asciiTheme="minorHAnsi" w:hAnsiTheme="minorHAnsi"/>
        </w:rPr>
        <w:t>Jennifer, J.</w:t>
      </w:r>
      <w:r w:rsidRPr="00D50EF4">
        <w:rPr>
          <w:rFonts w:asciiTheme="minorHAnsi" w:hAnsiTheme="minorHAnsi" w:cs="Arial"/>
          <w:color w:val="202122"/>
          <w:shd w:val="clear" w:color="auto" w:fill="FFFFFF"/>
        </w:rPr>
        <w:t xml:space="preserve"> (2003). </w:t>
      </w:r>
      <w:r w:rsidRPr="00D50EF4">
        <w:rPr>
          <w:rFonts w:asciiTheme="minorHAnsi" w:hAnsiTheme="minorHAnsi" w:cs="Arial"/>
          <w:i/>
          <w:iCs/>
          <w:color w:val="202122"/>
          <w:shd w:val="clear" w:color="auto" w:fill="FFFFFF"/>
        </w:rPr>
        <w:t xml:space="preserve">World </w:t>
      </w:r>
      <w:proofErr w:type="spellStart"/>
      <w:r w:rsidRPr="00D50EF4">
        <w:rPr>
          <w:rFonts w:asciiTheme="minorHAnsi" w:hAnsiTheme="minorHAnsi" w:cs="Arial"/>
          <w:i/>
          <w:iCs/>
          <w:color w:val="202122"/>
          <w:shd w:val="clear" w:color="auto" w:fill="FFFFFF"/>
        </w:rPr>
        <w:t>Englishes</w:t>
      </w:r>
      <w:proofErr w:type="spellEnd"/>
      <w:r w:rsidRPr="00D50EF4">
        <w:rPr>
          <w:rFonts w:asciiTheme="minorHAnsi" w:hAnsiTheme="minorHAnsi" w:cs="Arial"/>
          <w:i/>
          <w:iCs/>
          <w:color w:val="202122"/>
          <w:shd w:val="clear" w:color="auto" w:fill="FFFFFF"/>
        </w:rPr>
        <w:t>: A Resource Book for Students.</w:t>
      </w:r>
      <w:r w:rsidRPr="00D50EF4">
        <w:rPr>
          <w:rFonts w:asciiTheme="minorHAnsi" w:hAnsiTheme="minorHAnsi" w:cs="Arial"/>
          <w:color w:val="202122"/>
          <w:shd w:val="clear" w:color="auto" w:fill="FFFFFF"/>
        </w:rPr>
        <w:t> London and New York: Routledge.</w:t>
      </w:r>
    </w:p>
    <w:p w14:paraId="6C541A8C" w14:textId="77777777" w:rsidR="00D50EF4" w:rsidRPr="00D50EF4" w:rsidRDefault="00D50EF4" w:rsidP="00D50EF4">
      <w:pPr>
        <w:pStyle w:val="ListParagraph"/>
        <w:numPr>
          <w:ilvl w:val="0"/>
          <w:numId w:val="31"/>
        </w:numPr>
        <w:spacing w:line="360" w:lineRule="auto"/>
        <w:ind w:left="446" w:right="476"/>
        <w:jc w:val="both"/>
        <w:rPr>
          <w:rFonts w:asciiTheme="minorHAnsi" w:hAnsiTheme="minorHAnsi" w:cs="Arial"/>
          <w:color w:val="202122"/>
          <w:shd w:val="clear" w:color="auto" w:fill="FFFFFF"/>
        </w:rPr>
      </w:pPr>
      <w:r w:rsidRPr="00D50EF4">
        <w:rPr>
          <w:rFonts w:asciiTheme="minorHAnsi" w:hAnsiTheme="minorHAnsi" w:cs="Arial"/>
          <w:color w:val="202122"/>
          <w:shd w:val="clear" w:color="auto" w:fill="FFFFFF"/>
        </w:rPr>
        <w:t>Schneider, E. W. (2007). </w:t>
      </w:r>
      <w:r w:rsidRPr="00D50EF4">
        <w:rPr>
          <w:rFonts w:asciiTheme="minorHAnsi" w:hAnsiTheme="minorHAnsi" w:cs="Arial"/>
          <w:i/>
          <w:iCs/>
          <w:color w:val="202122"/>
          <w:shd w:val="clear" w:color="auto" w:fill="FFFFFF"/>
        </w:rPr>
        <w:t>Postcolonial English: Varieties around the world</w:t>
      </w:r>
      <w:r w:rsidRPr="00D50EF4">
        <w:rPr>
          <w:rFonts w:asciiTheme="minorHAnsi" w:hAnsiTheme="minorHAnsi" w:cs="Arial"/>
          <w:color w:val="202122"/>
          <w:shd w:val="clear" w:color="auto" w:fill="FFFFFF"/>
        </w:rPr>
        <w:t>. Cambridge University Press.</w:t>
      </w:r>
    </w:p>
    <w:p w14:paraId="718B547C" w14:textId="77777777" w:rsidR="00D50EF4" w:rsidRDefault="00D50EF4" w:rsidP="00D50EF4">
      <w:pPr>
        <w:pStyle w:val="ListParagraph"/>
        <w:numPr>
          <w:ilvl w:val="0"/>
          <w:numId w:val="31"/>
        </w:numPr>
        <w:spacing w:line="360" w:lineRule="auto"/>
        <w:ind w:left="446" w:right="476"/>
        <w:jc w:val="both"/>
        <w:rPr>
          <w:rFonts w:ascii="Arial" w:hAnsi="Arial" w:cs="Arial"/>
          <w:color w:val="202122"/>
          <w:sz w:val="19"/>
          <w:szCs w:val="19"/>
          <w:shd w:val="clear" w:color="auto" w:fill="FFFFFF"/>
        </w:rPr>
      </w:pPr>
      <w:r w:rsidRPr="00D50EF4">
        <w:rPr>
          <w:rFonts w:asciiTheme="minorHAnsi" w:hAnsiTheme="minorHAnsi" w:cs="Arial"/>
          <w:color w:val="202122"/>
          <w:shd w:val="clear" w:color="auto" w:fill="FFFFFF"/>
        </w:rPr>
        <w:t>Widdowson, H. G. (1997). "EIL, ESL, EFL: Global Issues and Local Interests". </w:t>
      </w:r>
      <w:r w:rsidRPr="00D50EF4">
        <w:rPr>
          <w:rFonts w:asciiTheme="minorHAnsi" w:hAnsiTheme="minorHAnsi" w:cs="Arial"/>
          <w:i/>
          <w:iCs/>
          <w:color w:val="202122"/>
          <w:shd w:val="clear" w:color="auto" w:fill="FFFFFF"/>
        </w:rPr>
        <w:t xml:space="preserve">World </w:t>
      </w:r>
      <w:proofErr w:type="spellStart"/>
      <w:r w:rsidRPr="00D50EF4">
        <w:rPr>
          <w:rFonts w:asciiTheme="minorHAnsi" w:hAnsiTheme="minorHAnsi" w:cs="Arial"/>
          <w:i/>
          <w:iCs/>
          <w:color w:val="202122"/>
          <w:shd w:val="clear" w:color="auto" w:fill="FFFFFF"/>
        </w:rPr>
        <w:t>Englishes</w:t>
      </w:r>
      <w:proofErr w:type="spellEnd"/>
      <w:r w:rsidRPr="00D50EF4">
        <w:rPr>
          <w:rFonts w:asciiTheme="minorHAnsi" w:hAnsiTheme="minorHAnsi" w:cs="Arial"/>
          <w:color w:val="202122"/>
          <w:shd w:val="clear" w:color="auto" w:fill="FFFFFF"/>
        </w:rPr>
        <w:t>, 16: 135–146</w:t>
      </w:r>
      <w:r w:rsidRPr="00D50EF4">
        <w:rPr>
          <w:rFonts w:ascii="Arial" w:hAnsi="Arial" w:cs="Arial"/>
          <w:color w:val="202122"/>
          <w:sz w:val="19"/>
          <w:szCs w:val="19"/>
          <w:shd w:val="clear" w:color="auto" w:fill="FFFFFF"/>
        </w:rPr>
        <w:t>.</w:t>
      </w:r>
    </w:p>
    <w:p w14:paraId="0934FAFB" w14:textId="77777777" w:rsidR="00D50EF4" w:rsidRPr="00D50EF4" w:rsidRDefault="00D50EF4" w:rsidP="00D50EF4">
      <w:pPr>
        <w:pStyle w:val="ListParagraph"/>
        <w:spacing w:line="360" w:lineRule="auto"/>
        <w:ind w:left="446" w:right="476"/>
        <w:jc w:val="both"/>
        <w:rPr>
          <w:rFonts w:ascii="Arial" w:hAnsi="Arial" w:cs="Arial"/>
          <w:color w:val="202122"/>
          <w:sz w:val="19"/>
          <w:szCs w:val="19"/>
          <w:shd w:val="clear" w:color="auto" w:fill="FFFFFF"/>
        </w:rPr>
      </w:pPr>
    </w:p>
    <w:p w14:paraId="508D323E" w14:textId="77777777" w:rsidR="0022065C" w:rsidRDefault="0022065C" w:rsidP="0022065C">
      <w:pPr>
        <w:numPr>
          <w:ilvl w:val="0"/>
          <w:numId w:val="20"/>
        </w:numPr>
        <w:shd w:val="clear" w:color="auto" w:fill="FFFFFF"/>
        <w:spacing w:line="360" w:lineRule="auto"/>
        <w:ind w:left="90" w:right="476"/>
        <w:jc w:val="both"/>
        <w:rPr>
          <w:rFonts w:asciiTheme="majorHAnsi" w:hAnsiTheme="majorHAnsi"/>
          <w:b/>
          <w:bCs/>
          <w:color w:val="FFFFFF" w:themeColor="background1"/>
          <w:lang w:bidi="ar-LB"/>
        </w:rPr>
      </w:pPr>
      <w:r>
        <w:rPr>
          <w:rFonts w:asciiTheme="majorHAnsi" w:hAnsiTheme="majorHAnsi"/>
          <w:b/>
          <w:bCs/>
          <w:color w:val="FFFFFF" w:themeColor="background1"/>
          <w:highlight w:val="black"/>
          <w:lang w:bidi="ar-LB"/>
        </w:rPr>
        <w:t>Using the e-library</w:t>
      </w:r>
    </w:p>
    <w:p w14:paraId="53CD642A" w14:textId="77777777" w:rsidR="0022065C" w:rsidRDefault="0022065C" w:rsidP="0022065C">
      <w:pPr>
        <w:pStyle w:val="ListParagraph"/>
        <w:ind w:left="90" w:right="476"/>
        <w:jc w:val="both"/>
        <w:rPr>
          <w:rFonts w:asciiTheme="majorHAnsi" w:hAnsiTheme="majorHAnsi"/>
          <w:b/>
          <w:bCs/>
          <w:color w:val="FFFFFF" w:themeColor="background1"/>
          <w:lang w:bidi="ar-LB"/>
        </w:rPr>
      </w:pPr>
    </w:p>
    <w:p w14:paraId="098891D4" w14:textId="77777777" w:rsidR="0022065C" w:rsidRDefault="0022065C" w:rsidP="0022065C">
      <w:pPr>
        <w:pStyle w:val="ListParagraph"/>
        <w:ind w:left="90" w:right="476"/>
        <w:jc w:val="both"/>
        <w:rPr>
          <w:rFonts w:asciiTheme="majorHAnsi" w:hAnsiTheme="majorHAnsi" w:cs="Calibri"/>
          <w:lang w:bidi="ar-BH"/>
        </w:rPr>
      </w:pPr>
      <w:r>
        <w:rPr>
          <w:rFonts w:asciiTheme="majorHAnsi" w:hAnsiTheme="majorHAnsi" w:cs="Calibri"/>
          <w:lang w:bidi="ar-BH"/>
        </w:rPr>
        <w:t>You can include information from the course book but it is highly recommended to use external sources from the e-library.</w:t>
      </w:r>
    </w:p>
    <w:p w14:paraId="574F1B13" w14:textId="77777777" w:rsidR="0022065C" w:rsidRDefault="0022065C" w:rsidP="0022065C">
      <w:pPr>
        <w:pStyle w:val="ListParagraph"/>
        <w:numPr>
          <w:ilvl w:val="0"/>
          <w:numId w:val="21"/>
        </w:numPr>
        <w:ind w:left="450" w:right="476" w:firstLine="0"/>
        <w:jc w:val="both"/>
        <w:rPr>
          <w:rFonts w:asciiTheme="majorHAnsi" w:hAnsiTheme="majorHAnsi" w:cs="Calibri"/>
          <w:lang w:bidi="ar-BH"/>
        </w:rPr>
      </w:pPr>
      <w:r>
        <w:rPr>
          <w:rFonts w:asciiTheme="majorHAnsi" w:hAnsiTheme="majorHAnsi" w:cs="Calibri"/>
          <w:lang w:bidi="ar-BH"/>
        </w:rPr>
        <w:t xml:space="preserve">You </w:t>
      </w:r>
      <w:r>
        <w:rPr>
          <w:rFonts w:asciiTheme="majorHAnsi" w:hAnsiTheme="majorHAnsi" w:cs="Calibri"/>
        </w:rPr>
        <w:t xml:space="preserve">are requested to visit the e-library on campus and use it to carry out your TMAs properly. </w:t>
      </w:r>
    </w:p>
    <w:p w14:paraId="10CE966D" w14:textId="77777777" w:rsidR="0022065C" w:rsidRDefault="0022065C" w:rsidP="0022065C">
      <w:pPr>
        <w:pStyle w:val="ListParagraph"/>
        <w:numPr>
          <w:ilvl w:val="0"/>
          <w:numId w:val="21"/>
        </w:numPr>
        <w:ind w:left="450" w:right="476" w:firstLine="0"/>
        <w:jc w:val="both"/>
        <w:rPr>
          <w:rFonts w:asciiTheme="majorHAnsi" w:hAnsiTheme="majorHAnsi" w:cs="Calibri"/>
          <w:lang w:bidi="ar-BH"/>
        </w:rPr>
      </w:pPr>
      <w:r>
        <w:rPr>
          <w:rFonts w:asciiTheme="majorHAnsi" w:hAnsiTheme="majorHAnsi" w:cs="Calibri"/>
        </w:rPr>
        <w:t xml:space="preserve">You are also requested to show your tutor that you used the e-library to complete your TMA. But avoid </w:t>
      </w:r>
      <w:r>
        <w:rPr>
          <w:rFonts w:asciiTheme="majorHAnsi" w:hAnsiTheme="majorHAnsi" w:cs="Calibri"/>
          <w:lang w:bidi="ar-BH"/>
        </w:rPr>
        <w:t xml:space="preserve">submitting a copy/paste paper, it is a plagiarized work, which is strictly banned and firmly penalized by AOU. </w:t>
      </w:r>
    </w:p>
    <w:p w14:paraId="606D8400" w14:textId="77777777" w:rsidR="0022065C" w:rsidRDefault="0022065C" w:rsidP="0022065C">
      <w:pPr>
        <w:ind w:left="450" w:right="476"/>
        <w:jc w:val="both"/>
        <w:rPr>
          <w:rFonts w:asciiTheme="majorHAnsi" w:hAnsiTheme="majorHAnsi" w:cs="Calibri"/>
          <w:b/>
          <w:bCs/>
        </w:rPr>
      </w:pPr>
    </w:p>
    <w:p w14:paraId="646DDAE0" w14:textId="77777777" w:rsidR="0022065C" w:rsidRDefault="0022065C" w:rsidP="0022065C">
      <w:pPr>
        <w:pStyle w:val="ListParagraph"/>
        <w:ind w:left="90" w:right="476"/>
        <w:jc w:val="both"/>
        <w:rPr>
          <w:rFonts w:asciiTheme="majorHAnsi" w:hAnsiTheme="majorHAnsi"/>
          <w:b/>
          <w:bCs/>
          <w:color w:val="FFFFFF" w:themeColor="background1"/>
          <w:lang w:bidi="ar-LB"/>
        </w:rPr>
      </w:pPr>
      <w:r>
        <w:rPr>
          <w:rFonts w:asciiTheme="majorHAnsi" w:hAnsiTheme="majorHAnsi"/>
          <w:b/>
          <w:bCs/>
          <w:color w:val="FFFFFF" w:themeColor="background1"/>
          <w:highlight w:val="black"/>
          <w:lang w:bidi="ar-LB"/>
        </w:rPr>
        <w:t xml:space="preserve">Guidelines on Plagiarism </w:t>
      </w:r>
    </w:p>
    <w:p w14:paraId="6572AC46" w14:textId="77777777" w:rsidR="0022065C" w:rsidRDefault="0022065C" w:rsidP="0022065C">
      <w:pPr>
        <w:ind w:left="450" w:right="476"/>
        <w:jc w:val="both"/>
        <w:rPr>
          <w:rFonts w:asciiTheme="majorHAnsi" w:hAnsiTheme="majorHAnsi" w:cs="Calibri"/>
        </w:rPr>
      </w:pPr>
      <w:r>
        <w:rPr>
          <w:rFonts w:asciiTheme="majorHAnsi" w:hAnsiTheme="majorHAnsi" w:cs="Calibri"/>
        </w:rPr>
        <w:t>If you submit an assignment that contains work other than yours without acknowledging the sources, you are committing plagiarism. This might occur when:</w:t>
      </w:r>
    </w:p>
    <w:p w14:paraId="7B47DEA8" w14:textId="77777777" w:rsidR="0022065C" w:rsidRDefault="0022065C" w:rsidP="0022065C">
      <w:pPr>
        <w:ind w:left="450" w:right="476"/>
        <w:jc w:val="both"/>
        <w:rPr>
          <w:rFonts w:asciiTheme="majorHAnsi" w:hAnsiTheme="majorHAnsi" w:cs="Calibri"/>
        </w:rPr>
      </w:pPr>
    </w:p>
    <w:p w14:paraId="0F35BC16" w14:textId="77777777" w:rsidR="0022065C" w:rsidRDefault="0022065C" w:rsidP="0022065C">
      <w:pPr>
        <w:numPr>
          <w:ilvl w:val="0"/>
          <w:numId w:val="22"/>
        </w:numPr>
        <w:ind w:left="450" w:right="476" w:firstLine="0"/>
        <w:jc w:val="both"/>
        <w:rPr>
          <w:rFonts w:asciiTheme="majorHAnsi" w:hAnsiTheme="majorHAnsi" w:cs="Calibri"/>
        </w:rPr>
      </w:pPr>
      <w:r>
        <w:rPr>
          <w:rFonts w:asciiTheme="majorHAnsi" w:hAnsiTheme="majorHAnsi" w:cs="Calibri"/>
        </w:rPr>
        <w:t>Using a sentence or phrase that you have come across</w:t>
      </w:r>
    </w:p>
    <w:p w14:paraId="1B7D3E95" w14:textId="77777777" w:rsidR="0022065C" w:rsidRDefault="0022065C" w:rsidP="0022065C">
      <w:pPr>
        <w:numPr>
          <w:ilvl w:val="0"/>
          <w:numId w:val="22"/>
        </w:numPr>
        <w:ind w:left="450" w:right="476" w:firstLine="0"/>
        <w:jc w:val="both"/>
        <w:rPr>
          <w:rFonts w:asciiTheme="majorHAnsi" w:hAnsiTheme="majorHAnsi" w:cs="Calibri"/>
        </w:rPr>
      </w:pPr>
      <w:r>
        <w:rPr>
          <w:rFonts w:asciiTheme="majorHAnsi" w:hAnsiTheme="majorHAnsi" w:cs="Calibri"/>
        </w:rPr>
        <w:t>Copying word-for-word directly from a text</w:t>
      </w:r>
    </w:p>
    <w:p w14:paraId="2ED6A283" w14:textId="77777777" w:rsidR="0022065C" w:rsidRDefault="0022065C" w:rsidP="0022065C">
      <w:pPr>
        <w:numPr>
          <w:ilvl w:val="0"/>
          <w:numId w:val="22"/>
        </w:numPr>
        <w:ind w:left="450" w:right="476" w:firstLine="0"/>
        <w:jc w:val="both"/>
        <w:rPr>
          <w:rFonts w:asciiTheme="majorHAnsi" w:hAnsiTheme="majorHAnsi" w:cs="Calibri"/>
        </w:rPr>
      </w:pPr>
      <w:r>
        <w:rPr>
          <w:rFonts w:asciiTheme="majorHAnsi" w:hAnsiTheme="majorHAnsi" w:cs="Calibri"/>
        </w:rPr>
        <w:t>Paraphrasing the words from the text very closely</w:t>
      </w:r>
    </w:p>
    <w:p w14:paraId="7B2540E5" w14:textId="77777777" w:rsidR="0022065C" w:rsidRDefault="0022065C" w:rsidP="0022065C">
      <w:pPr>
        <w:numPr>
          <w:ilvl w:val="0"/>
          <w:numId w:val="22"/>
        </w:numPr>
        <w:ind w:left="450" w:right="476" w:firstLine="0"/>
        <w:jc w:val="both"/>
        <w:rPr>
          <w:rFonts w:asciiTheme="majorHAnsi" w:hAnsiTheme="majorHAnsi" w:cs="Calibri"/>
        </w:rPr>
      </w:pPr>
      <w:r>
        <w:rPr>
          <w:rFonts w:asciiTheme="majorHAnsi" w:hAnsiTheme="majorHAnsi" w:cs="Calibri"/>
        </w:rPr>
        <w:t>Using text downloaded from the Internet</w:t>
      </w:r>
    </w:p>
    <w:p w14:paraId="5F379211" w14:textId="77777777" w:rsidR="0022065C" w:rsidRDefault="0022065C" w:rsidP="0022065C">
      <w:pPr>
        <w:numPr>
          <w:ilvl w:val="0"/>
          <w:numId w:val="22"/>
        </w:numPr>
        <w:ind w:left="450" w:right="476" w:firstLine="0"/>
        <w:jc w:val="both"/>
        <w:rPr>
          <w:rFonts w:asciiTheme="majorHAnsi" w:hAnsiTheme="majorHAnsi" w:cs="Calibri"/>
        </w:rPr>
      </w:pPr>
      <w:r>
        <w:rPr>
          <w:rFonts w:asciiTheme="majorHAnsi" w:hAnsiTheme="majorHAnsi" w:cs="Calibri"/>
        </w:rPr>
        <w:t>Borrowing statistics or assembled fact from another person or source</w:t>
      </w:r>
    </w:p>
    <w:p w14:paraId="71EB8032" w14:textId="77777777" w:rsidR="0022065C" w:rsidRDefault="0022065C" w:rsidP="0022065C">
      <w:pPr>
        <w:numPr>
          <w:ilvl w:val="0"/>
          <w:numId w:val="22"/>
        </w:numPr>
        <w:ind w:left="450" w:right="476" w:firstLine="0"/>
        <w:jc w:val="both"/>
        <w:rPr>
          <w:rFonts w:asciiTheme="majorHAnsi" w:hAnsiTheme="majorHAnsi" w:cs="Calibri"/>
        </w:rPr>
      </w:pPr>
      <w:r>
        <w:rPr>
          <w:rFonts w:asciiTheme="majorHAnsi" w:hAnsiTheme="majorHAnsi" w:cs="Calibri"/>
        </w:rPr>
        <w:t>Copying or downloading figures, photographs, pictures or diagrams without acknowledging your sources</w:t>
      </w:r>
    </w:p>
    <w:p w14:paraId="72A1FF30" w14:textId="77777777" w:rsidR="0022065C" w:rsidRDefault="0022065C" w:rsidP="0022065C">
      <w:pPr>
        <w:numPr>
          <w:ilvl w:val="0"/>
          <w:numId w:val="22"/>
        </w:numPr>
        <w:ind w:left="450" w:right="476" w:firstLine="0"/>
        <w:jc w:val="both"/>
        <w:rPr>
          <w:rFonts w:asciiTheme="majorHAnsi" w:hAnsiTheme="majorHAnsi" w:cs="Calibri"/>
        </w:rPr>
      </w:pPr>
      <w:r>
        <w:rPr>
          <w:rFonts w:asciiTheme="majorHAnsi" w:hAnsiTheme="majorHAnsi" w:cs="Calibri"/>
        </w:rPr>
        <w:t>Copying from the notes or essays of a fellow student</w:t>
      </w:r>
    </w:p>
    <w:p w14:paraId="4BC7CC8C" w14:textId="77777777" w:rsidR="0022065C" w:rsidRDefault="0022065C" w:rsidP="0022065C">
      <w:pPr>
        <w:ind w:left="450" w:right="476"/>
        <w:jc w:val="both"/>
        <w:rPr>
          <w:rFonts w:asciiTheme="majorHAnsi" w:hAnsiTheme="majorHAnsi" w:cs="Calibri"/>
        </w:rPr>
      </w:pPr>
    </w:p>
    <w:p w14:paraId="4AFEF74B" w14:textId="77777777" w:rsidR="0022065C" w:rsidRDefault="0022065C" w:rsidP="0022065C">
      <w:pPr>
        <w:ind w:left="450" w:right="476"/>
        <w:jc w:val="both"/>
        <w:rPr>
          <w:rFonts w:asciiTheme="majorHAnsi" w:hAnsiTheme="majorHAnsi" w:cs="Calibri"/>
        </w:rPr>
      </w:pPr>
      <w:r>
        <w:rPr>
          <w:rFonts w:asciiTheme="majorHAnsi" w:hAnsiTheme="majorHAnsi" w:cs="Calibri"/>
        </w:rPr>
        <w:t>(Slightly adapted from OU document on quoting versus plagiarism)</w:t>
      </w:r>
    </w:p>
    <w:p w14:paraId="3261C952" w14:textId="77777777" w:rsidR="0022065C" w:rsidRDefault="0022065C" w:rsidP="0022065C">
      <w:pPr>
        <w:autoSpaceDE w:val="0"/>
        <w:autoSpaceDN w:val="0"/>
        <w:adjustRightInd w:val="0"/>
        <w:ind w:left="450" w:right="476"/>
        <w:jc w:val="both"/>
        <w:rPr>
          <w:rFonts w:asciiTheme="majorHAnsi" w:hAnsiTheme="majorHAnsi" w:cs="Calibri"/>
          <w:b/>
          <w:bCs/>
          <w:color w:val="000000"/>
        </w:rPr>
      </w:pPr>
    </w:p>
    <w:p w14:paraId="6C7516CB" w14:textId="77777777" w:rsidR="0022065C" w:rsidRDefault="0022065C" w:rsidP="0022065C">
      <w:pPr>
        <w:autoSpaceDE w:val="0"/>
        <w:autoSpaceDN w:val="0"/>
        <w:adjustRightInd w:val="0"/>
        <w:ind w:left="450" w:right="476"/>
        <w:jc w:val="both"/>
        <w:rPr>
          <w:rFonts w:asciiTheme="majorHAnsi" w:hAnsiTheme="majorHAnsi" w:cs="Calibri"/>
          <w:b/>
          <w:bCs/>
          <w:color w:val="000000"/>
        </w:rPr>
      </w:pPr>
      <w:r>
        <w:rPr>
          <w:rFonts w:asciiTheme="majorHAnsi" w:hAnsiTheme="majorHAnsi" w:cs="Calibri"/>
          <w:b/>
          <w:bCs/>
          <w:color w:val="000000"/>
        </w:rPr>
        <w:t xml:space="preserve">It is important to remember that plagiarism is strictly barred and would be subject to punitive action by the Arab Open University. </w:t>
      </w:r>
    </w:p>
    <w:p w14:paraId="62F858F0" w14:textId="77777777" w:rsidR="0022065C" w:rsidRDefault="0022065C" w:rsidP="0022065C">
      <w:pPr>
        <w:jc w:val="both"/>
        <w:rPr>
          <w:rFonts w:asciiTheme="majorHAnsi" w:hAnsiTheme="majorHAnsi" w:cs="Calibri"/>
          <w:b/>
          <w:bCs/>
          <w:u w:val="single"/>
          <w:lang w:bidi="ar-JO"/>
        </w:rPr>
      </w:pPr>
    </w:p>
    <w:p w14:paraId="6C78DE4E" w14:textId="77777777" w:rsidR="0022065C" w:rsidRDefault="0022065C" w:rsidP="0022065C">
      <w:pPr>
        <w:jc w:val="both"/>
        <w:rPr>
          <w:rFonts w:asciiTheme="majorHAnsi" w:hAnsiTheme="majorHAnsi" w:cs="Calibri"/>
          <w:b/>
          <w:bCs/>
          <w:u w:val="single"/>
          <w:lang w:bidi="ar-JO"/>
        </w:rPr>
      </w:pPr>
    </w:p>
    <w:p w14:paraId="73F53E7C" w14:textId="77777777" w:rsidR="0022065C" w:rsidRDefault="0022065C" w:rsidP="0022065C">
      <w:pPr>
        <w:jc w:val="both"/>
        <w:rPr>
          <w:rFonts w:asciiTheme="majorHAnsi" w:hAnsiTheme="majorHAnsi" w:cs="Calibri"/>
          <w:b/>
          <w:bCs/>
          <w:u w:val="single"/>
          <w:lang w:bidi="ar-JO"/>
        </w:rPr>
      </w:pPr>
    </w:p>
    <w:p w14:paraId="226B0778" w14:textId="77777777" w:rsidR="0069181B" w:rsidRDefault="0069181B" w:rsidP="0069181B">
      <w:pPr>
        <w:jc w:val="both"/>
        <w:rPr>
          <w:rFonts w:asciiTheme="majorHAnsi" w:hAnsiTheme="majorHAnsi" w:cs="Calibri"/>
          <w:b/>
          <w:bCs/>
          <w:u w:val="single"/>
          <w:lang w:bidi="ar-JO"/>
        </w:rPr>
      </w:pPr>
    </w:p>
    <w:p w14:paraId="7F0A5A23" w14:textId="77777777" w:rsidR="0022065C" w:rsidRDefault="0022065C" w:rsidP="0022065C">
      <w:pPr>
        <w:pStyle w:val="ListParagraph"/>
        <w:ind w:left="90" w:right="476"/>
        <w:jc w:val="center"/>
        <w:rPr>
          <w:rFonts w:asciiTheme="majorHAnsi" w:hAnsiTheme="majorHAnsi"/>
          <w:b/>
          <w:bCs/>
          <w:color w:val="FFFFFF" w:themeColor="background1"/>
          <w:sz w:val="22"/>
          <w:szCs w:val="22"/>
          <w:lang w:bidi="ar-LB"/>
        </w:rPr>
      </w:pPr>
      <w:r>
        <w:rPr>
          <w:rFonts w:asciiTheme="majorHAnsi" w:hAnsiTheme="majorHAnsi"/>
          <w:b/>
          <w:bCs/>
          <w:color w:val="FFFFFF" w:themeColor="background1"/>
          <w:highlight w:val="black"/>
          <w:lang w:bidi="ar-LB"/>
        </w:rPr>
        <w:t xml:space="preserve">    Marking Descriptor – points will be awarded based on the following description</w:t>
      </w:r>
    </w:p>
    <w:p w14:paraId="4B30DEDC" w14:textId="77777777" w:rsidR="0022065C" w:rsidRDefault="0022065C" w:rsidP="0022065C">
      <w:pPr>
        <w:jc w:val="both"/>
        <w:rPr>
          <w:rFonts w:asciiTheme="majorHAnsi" w:hAnsiTheme="majorHAnsi" w:cs="Calibri"/>
          <w:b/>
          <w:bCs/>
          <w:u w:val="single"/>
          <w:lang w:bidi="ar-JO"/>
        </w:rPr>
      </w:pPr>
    </w:p>
    <w:tbl>
      <w:tblPr>
        <w:tblW w:w="954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4677"/>
        <w:gridCol w:w="3868"/>
      </w:tblGrid>
      <w:tr w:rsidR="0022065C" w14:paraId="18456C09" w14:textId="77777777" w:rsidTr="0022065C">
        <w:trPr>
          <w:trHeight w:val="148"/>
        </w:trPr>
        <w:tc>
          <w:tcPr>
            <w:tcW w:w="995" w:type="dxa"/>
            <w:tcBorders>
              <w:top w:val="single" w:sz="4" w:space="0" w:color="auto"/>
              <w:left w:val="single" w:sz="4" w:space="0" w:color="auto"/>
              <w:bottom w:val="single" w:sz="4" w:space="0" w:color="auto"/>
              <w:right w:val="single" w:sz="4" w:space="0" w:color="auto"/>
            </w:tcBorders>
            <w:hideMark/>
          </w:tcPr>
          <w:p w14:paraId="2CE2785D" w14:textId="77777777" w:rsidR="0022065C" w:rsidRDefault="0022065C">
            <w:pPr>
              <w:bidi/>
              <w:spacing w:after="200" w:line="276" w:lineRule="auto"/>
              <w:jc w:val="both"/>
              <w:rPr>
                <w:rFonts w:asciiTheme="majorHAnsi" w:hAnsiTheme="majorHAnsi" w:cs="Calibri"/>
                <w:b/>
                <w:lang w:bidi="ar-JO"/>
              </w:rPr>
            </w:pPr>
            <w:r>
              <w:rPr>
                <w:rFonts w:asciiTheme="majorHAnsi" w:hAnsiTheme="majorHAnsi" w:cs="Calibri"/>
                <w:b/>
                <w:lang w:bidi="ar-JO"/>
              </w:rPr>
              <w:t>GRADE</w:t>
            </w:r>
          </w:p>
        </w:tc>
        <w:tc>
          <w:tcPr>
            <w:tcW w:w="4677" w:type="dxa"/>
            <w:tcBorders>
              <w:top w:val="single" w:sz="4" w:space="0" w:color="auto"/>
              <w:left w:val="single" w:sz="4" w:space="0" w:color="auto"/>
              <w:bottom w:val="single" w:sz="4" w:space="0" w:color="auto"/>
              <w:right w:val="single" w:sz="4" w:space="0" w:color="auto"/>
            </w:tcBorders>
            <w:hideMark/>
          </w:tcPr>
          <w:p w14:paraId="0730447B" w14:textId="77777777" w:rsidR="0022065C" w:rsidRDefault="0022065C">
            <w:pPr>
              <w:spacing w:after="200" w:line="276" w:lineRule="auto"/>
              <w:jc w:val="center"/>
              <w:rPr>
                <w:rFonts w:asciiTheme="majorHAnsi" w:hAnsiTheme="majorHAnsi" w:cs="Calibri"/>
                <w:b/>
                <w:lang w:bidi="ar-JO"/>
              </w:rPr>
            </w:pPr>
            <w:r>
              <w:rPr>
                <w:rFonts w:asciiTheme="majorHAnsi" w:hAnsiTheme="majorHAnsi" w:cs="Calibri"/>
                <w:b/>
                <w:lang w:bidi="ar-JO"/>
              </w:rPr>
              <w:t>CONTENT AND ORGANIZATION – up to 16 points out of the total 20</w:t>
            </w:r>
          </w:p>
        </w:tc>
        <w:tc>
          <w:tcPr>
            <w:tcW w:w="3868" w:type="dxa"/>
            <w:tcBorders>
              <w:top w:val="single" w:sz="4" w:space="0" w:color="auto"/>
              <w:left w:val="single" w:sz="4" w:space="0" w:color="auto"/>
              <w:bottom w:val="single" w:sz="4" w:space="0" w:color="auto"/>
              <w:right w:val="single" w:sz="4" w:space="0" w:color="auto"/>
            </w:tcBorders>
            <w:hideMark/>
          </w:tcPr>
          <w:p w14:paraId="61BFDB1A" w14:textId="77777777" w:rsidR="0022065C" w:rsidRDefault="0022065C">
            <w:pPr>
              <w:spacing w:after="200" w:line="276" w:lineRule="auto"/>
              <w:jc w:val="center"/>
              <w:rPr>
                <w:rFonts w:asciiTheme="majorHAnsi" w:hAnsiTheme="majorHAnsi" w:cs="Calibri"/>
                <w:b/>
                <w:lang w:bidi="ar-JO"/>
              </w:rPr>
            </w:pPr>
            <w:r>
              <w:rPr>
                <w:rFonts w:asciiTheme="majorHAnsi" w:hAnsiTheme="majorHAnsi" w:cs="Calibri"/>
                <w:b/>
                <w:lang w:bidi="ar-JO"/>
              </w:rPr>
              <w:t>REFERENCING AND CITATION - up to 4 points out of the total 20</w:t>
            </w:r>
          </w:p>
        </w:tc>
      </w:tr>
      <w:tr w:rsidR="0022065C" w14:paraId="6562C7FD" w14:textId="77777777" w:rsidTr="0022065C">
        <w:trPr>
          <w:trHeight w:val="1047"/>
        </w:trPr>
        <w:tc>
          <w:tcPr>
            <w:tcW w:w="995" w:type="dxa"/>
            <w:tcBorders>
              <w:top w:val="single" w:sz="4" w:space="0" w:color="auto"/>
              <w:left w:val="single" w:sz="4" w:space="0" w:color="auto"/>
              <w:bottom w:val="single" w:sz="4" w:space="0" w:color="auto"/>
              <w:right w:val="single" w:sz="4" w:space="0" w:color="auto"/>
            </w:tcBorders>
          </w:tcPr>
          <w:p w14:paraId="3A4E44DA" w14:textId="77777777" w:rsidR="0022065C" w:rsidRDefault="0022065C">
            <w:pPr>
              <w:bidi/>
              <w:spacing w:line="260" w:lineRule="atLeast"/>
              <w:jc w:val="center"/>
              <w:rPr>
                <w:rFonts w:asciiTheme="majorHAnsi" w:hAnsiTheme="majorHAnsi" w:cs="Calibri"/>
                <w:b/>
                <w:lang w:bidi="ar-JO"/>
              </w:rPr>
            </w:pPr>
            <w:r>
              <w:rPr>
                <w:rFonts w:asciiTheme="majorHAnsi" w:hAnsiTheme="majorHAnsi" w:cs="Calibri"/>
                <w:b/>
                <w:lang w:bidi="ar-JO"/>
              </w:rPr>
              <w:t>A</w:t>
            </w:r>
          </w:p>
          <w:p w14:paraId="67B41FC8" w14:textId="77777777" w:rsidR="0022065C" w:rsidRDefault="0022065C">
            <w:pPr>
              <w:bidi/>
              <w:spacing w:after="200" w:line="276" w:lineRule="auto"/>
              <w:jc w:val="center"/>
              <w:rPr>
                <w:rFonts w:asciiTheme="majorHAnsi" w:hAnsiTheme="majorHAnsi" w:cs="Calibri"/>
                <w:b/>
                <w:lang w:bidi="ar-JO"/>
              </w:rPr>
            </w:pPr>
          </w:p>
        </w:tc>
        <w:tc>
          <w:tcPr>
            <w:tcW w:w="4677" w:type="dxa"/>
            <w:tcBorders>
              <w:top w:val="single" w:sz="4" w:space="0" w:color="auto"/>
              <w:left w:val="single" w:sz="4" w:space="0" w:color="auto"/>
              <w:bottom w:val="single" w:sz="4" w:space="0" w:color="auto"/>
              <w:right w:val="single" w:sz="4" w:space="0" w:color="auto"/>
            </w:tcBorders>
            <w:hideMark/>
          </w:tcPr>
          <w:p w14:paraId="04342B87" w14:textId="77777777" w:rsidR="0022065C" w:rsidRDefault="0022065C" w:rsidP="0022065C">
            <w:pPr>
              <w:pStyle w:val="ListParagraph"/>
              <w:numPr>
                <w:ilvl w:val="0"/>
                <w:numId w:val="23"/>
              </w:numPr>
              <w:tabs>
                <w:tab w:val="num" w:pos="123"/>
              </w:tabs>
              <w:spacing w:after="200" w:line="276" w:lineRule="auto"/>
              <w:ind w:left="123" w:firstLine="0"/>
              <w:jc w:val="both"/>
              <w:rPr>
                <w:rFonts w:asciiTheme="majorHAnsi" w:hAnsiTheme="majorHAnsi" w:cs="Calibri"/>
                <w:lang w:bidi="ar-JO"/>
              </w:rPr>
            </w:pPr>
            <w:r>
              <w:rPr>
                <w:rFonts w:asciiTheme="majorHAnsi" w:hAnsiTheme="majorHAnsi" w:cs="Calibri"/>
                <w:lang w:bidi="ar-JO"/>
              </w:rPr>
              <w:t>Discussion reflects confidence and wide-ranging knowledge of core material, theoretical background and ability to address question in a structural, direct and effective way.</w:t>
            </w:r>
          </w:p>
          <w:p w14:paraId="607694C9" w14:textId="77777777" w:rsidR="0022065C" w:rsidRDefault="0022065C" w:rsidP="0022065C">
            <w:pPr>
              <w:pStyle w:val="ListParagraph"/>
              <w:numPr>
                <w:ilvl w:val="0"/>
                <w:numId w:val="23"/>
              </w:numPr>
              <w:tabs>
                <w:tab w:val="num" w:pos="123"/>
                <w:tab w:val="left" w:pos="438"/>
              </w:tabs>
              <w:spacing w:after="200" w:line="276" w:lineRule="auto"/>
              <w:ind w:left="123" w:firstLine="0"/>
              <w:jc w:val="both"/>
              <w:rPr>
                <w:rFonts w:asciiTheme="majorHAnsi" w:hAnsiTheme="majorHAnsi" w:cs="Calibri"/>
                <w:lang w:bidi="ar-JO"/>
              </w:rPr>
            </w:pPr>
            <w:r>
              <w:rPr>
                <w:rFonts w:asciiTheme="majorHAnsi" w:hAnsiTheme="majorHAnsi" w:cs="Calibri"/>
                <w:lang w:bidi="ar-JO"/>
              </w:rPr>
              <w:t xml:space="preserve">Originality of thought or ideas from outside the course contributes to the excellent discussion with examples that are relevant. </w:t>
            </w:r>
          </w:p>
          <w:p w14:paraId="4036CC72" w14:textId="77777777" w:rsidR="0022065C" w:rsidRDefault="0022065C" w:rsidP="0022065C">
            <w:pPr>
              <w:pStyle w:val="ListParagraph"/>
              <w:numPr>
                <w:ilvl w:val="0"/>
                <w:numId w:val="23"/>
              </w:numPr>
              <w:tabs>
                <w:tab w:val="num" w:pos="123"/>
                <w:tab w:val="left" w:pos="438"/>
              </w:tabs>
              <w:spacing w:after="200" w:line="276" w:lineRule="auto"/>
              <w:ind w:left="123" w:firstLine="0"/>
              <w:jc w:val="both"/>
              <w:rPr>
                <w:rFonts w:asciiTheme="majorHAnsi" w:hAnsiTheme="majorHAnsi" w:cs="Calibri"/>
                <w:lang w:bidi="ar-JO"/>
              </w:rPr>
            </w:pPr>
            <w:r>
              <w:rPr>
                <w:rFonts w:asciiTheme="majorHAnsi" w:hAnsiTheme="majorHAnsi" w:cs="Calibri"/>
                <w:lang w:bidi="ar-JO"/>
              </w:rPr>
              <w:t>Essay has an introduction, defining the planned discussion; body paragraphs target the main points raised in the TMA guideline; conclusion summarizes the discussion to answer the TMA question.</w:t>
            </w:r>
          </w:p>
          <w:p w14:paraId="114DFAB2" w14:textId="77777777" w:rsidR="0022065C" w:rsidRDefault="0022065C" w:rsidP="0022065C">
            <w:pPr>
              <w:pStyle w:val="ListParagraph"/>
              <w:numPr>
                <w:ilvl w:val="0"/>
                <w:numId w:val="23"/>
              </w:numPr>
              <w:tabs>
                <w:tab w:val="num" w:pos="123"/>
                <w:tab w:val="left" w:pos="438"/>
              </w:tabs>
              <w:spacing w:after="200" w:line="276" w:lineRule="auto"/>
              <w:ind w:left="123" w:firstLine="0"/>
              <w:jc w:val="both"/>
              <w:rPr>
                <w:rFonts w:asciiTheme="majorHAnsi" w:hAnsiTheme="majorHAnsi" w:cs="Calibri"/>
                <w:lang w:bidi="ar-JO"/>
              </w:rPr>
            </w:pPr>
            <w:r>
              <w:rPr>
                <w:rFonts w:asciiTheme="majorHAnsi" w:hAnsiTheme="majorHAnsi" w:cs="Calibri"/>
                <w:lang w:bidi="ar-JO"/>
              </w:rPr>
              <w:t xml:space="preserve">Essay includes a wide range of specialized terminology and is error free. </w:t>
            </w:r>
          </w:p>
        </w:tc>
        <w:tc>
          <w:tcPr>
            <w:tcW w:w="3868" w:type="dxa"/>
            <w:vMerge w:val="restart"/>
            <w:tcBorders>
              <w:top w:val="single" w:sz="4" w:space="0" w:color="auto"/>
              <w:left w:val="single" w:sz="4" w:space="0" w:color="auto"/>
              <w:bottom w:val="single" w:sz="4" w:space="0" w:color="auto"/>
              <w:right w:val="single" w:sz="4" w:space="0" w:color="auto"/>
            </w:tcBorders>
          </w:tcPr>
          <w:p w14:paraId="77974ADD" w14:textId="77777777" w:rsidR="0022065C" w:rsidRDefault="0022065C">
            <w:pPr>
              <w:spacing w:after="200" w:line="276" w:lineRule="auto"/>
              <w:jc w:val="both"/>
              <w:rPr>
                <w:rFonts w:asciiTheme="majorHAnsi" w:hAnsiTheme="majorHAnsi" w:cs="Calibri"/>
                <w:b/>
                <w:bCs/>
                <w:u w:val="single"/>
                <w:lang w:val="en-GB" w:bidi="ar-JO"/>
              </w:rPr>
            </w:pPr>
            <w:r>
              <w:rPr>
                <w:rFonts w:asciiTheme="majorHAnsi" w:hAnsiTheme="majorHAnsi" w:cs="Calibri"/>
                <w:b/>
                <w:bCs/>
                <w:u w:val="single"/>
                <w:lang w:val="en-GB" w:bidi="ar-JO"/>
              </w:rPr>
              <w:t>Dear Student: please read carefully</w:t>
            </w:r>
          </w:p>
          <w:p w14:paraId="021FF614" w14:textId="77777777" w:rsidR="0022065C" w:rsidRDefault="0022065C">
            <w:pPr>
              <w:spacing w:after="200" w:line="276" w:lineRule="auto"/>
              <w:jc w:val="both"/>
              <w:rPr>
                <w:rFonts w:asciiTheme="majorHAnsi" w:hAnsiTheme="majorHAnsi" w:cs="Calibri"/>
                <w:b/>
                <w:bCs/>
                <w:lang w:bidi="ar-JO"/>
              </w:rPr>
            </w:pPr>
            <w:r>
              <w:rPr>
                <w:rFonts w:asciiTheme="majorHAnsi" w:hAnsiTheme="majorHAnsi" w:cs="Calibri"/>
                <w:b/>
                <w:bCs/>
                <w:lang w:val="en-GB" w:bidi="ar-JO"/>
              </w:rPr>
              <w:t>1. You need to cite references to:</w:t>
            </w:r>
          </w:p>
          <w:p w14:paraId="1F2FFF10" w14:textId="77777777" w:rsidR="0022065C" w:rsidRDefault="0022065C" w:rsidP="0022065C">
            <w:pPr>
              <w:numPr>
                <w:ilvl w:val="0"/>
                <w:numId w:val="24"/>
              </w:numPr>
              <w:spacing w:after="200" w:line="276" w:lineRule="auto"/>
              <w:jc w:val="both"/>
              <w:rPr>
                <w:rFonts w:asciiTheme="majorHAnsi" w:hAnsiTheme="majorHAnsi" w:cs="Calibri"/>
                <w:b/>
                <w:bCs/>
                <w:lang w:bidi="ar-JO"/>
              </w:rPr>
            </w:pPr>
            <w:r>
              <w:rPr>
                <w:rFonts w:asciiTheme="majorHAnsi" w:hAnsiTheme="majorHAnsi" w:cs="Calibri"/>
                <w:b/>
                <w:bCs/>
                <w:lang w:val="en-GB" w:bidi="ar-JO"/>
              </w:rPr>
              <w:t xml:space="preserve">Support your arguments and give your work a factual basis </w:t>
            </w:r>
          </w:p>
          <w:p w14:paraId="0F58B939" w14:textId="77777777" w:rsidR="0022065C" w:rsidRDefault="0022065C" w:rsidP="0022065C">
            <w:pPr>
              <w:numPr>
                <w:ilvl w:val="0"/>
                <w:numId w:val="24"/>
              </w:numPr>
              <w:spacing w:after="200" w:line="276" w:lineRule="auto"/>
              <w:jc w:val="both"/>
              <w:rPr>
                <w:rFonts w:asciiTheme="majorHAnsi" w:hAnsiTheme="majorHAnsi" w:cs="Calibri"/>
                <w:b/>
                <w:bCs/>
                <w:lang w:bidi="ar-JO"/>
              </w:rPr>
            </w:pPr>
            <w:r>
              <w:rPr>
                <w:rFonts w:asciiTheme="majorHAnsi" w:hAnsiTheme="majorHAnsi" w:cs="Calibri"/>
                <w:b/>
                <w:bCs/>
                <w:lang w:val="en-GB" w:bidi="ar-JO"/>
              </w:rPr>
              <w:t xml:space="preserve">Protect yourself against charges of plagiarism </w:t>
            </w:r>
          </w:p>
          <w:p w14:paraId="59C670DC" w14:textId="77777777" w:rsidR="0022065C" w:rsidRDefault="0022065C" w:rsidP="0022065C">
            <w:pPr>
              <w:numPr>
                <w:ilvl w:val="0"/>
                <w:numId w:val="24"/>
              </w:numPr>
              <w:spacing w:after="200" w:line="276" w:lineRule="auto"/>
              <w:jc w:val="both"/>
              <w:rPr>
                <w:rFonts w:asciiTheme="majorHAnsi" w:hAnsiTheme="majorHAnsi" w:cs="Calibri"/>
                <w:b/>
                <w:bCs/>
                <w:lang w:bidi="ar-JO"/>
              </w:rPr>
            </w:pPr>
            <w:r>
              <w:rPr>
                <w:rFonts w:asciiTheme="majorHAnsi" w:hAnsiTheme="majorHAnsi" w:cs="Calibri"/>
                <w:b/>
                <w:bCs/>
                <w:lang w:val="en-GB" w:bidi="ar-JO"/>
              </w:rPr>
              <w:t xml:space="preserve">Demonstrate to tutors that you have carried out the necessary research </w:t>
            </w:r>
          </w:p>
          <w:p w14:paraId="2CE487C2" w14:textId="77777777" w:rsidR="0022065C" w:rsidRDefault="0022065C">
            <w:pPr>
              <w:spacing w:after="200" w:line="276" w:lineRule="auto"/>
              <w:jc w:val="both"/>
              <w:rPr>
                <w:rFonts w:asciiTheme="majorHAnsi" w:hAnsiTheme="majorHAnsi" w:cs="Calibri"/>
                <w:b/>
                <w:bCs/>
                <w:lang w:val="en-GB" w:bidi="ar-JO"/>
              </w:rPr>
            </w:pPr>
          </w:p>
          <w:p w14:paraId="5638DD2A" w14:textId="77777777" w:rsidR="0022065C" w:rsidRDefault="0022065C">
            <w:pPr>
              <w:spacing w:after="200" w:line="276" w:lineRule="auto"/>
              <w:jc w:val="both"/>
              <w:rPr>
                <w:rFonts w:asciiTheme="majorHAnsi" w:hAnsiTheme="majorHAnsi" w:cs="Calibri"/>
                <w:b/>
                <w:bCs/>
                <w:lang w:bidi="ar-JO"/>
              </w:rPr>
            </w:pPr>
            <w:r>
              <w:rPr>
                <w:rFonts w:asciiTheme="majorHAnsi" w:hAnsiTheme="majorHAnsi" w:cs="Calibri"/>
                <w:b/>
                <w:bCs/>
                <w:lang w:val="en-GB" w:bidi="ar-JO"/>
              </w:rPr>
              <w:lastRenderedPageBreak/>
              <w:t>2. Cite your source when you:</w:t>
            </w:r>
          </w:p>
          <w:p w14:paraId="5E897D3B" w14:textId="77777777" w:rsidR="0022065C" w:rsidRDefault="0022065C" w:rsidP="0022065C">
            <w:pPr>
              <w:numPr>
                <w:ilvl w:val="0"/>
                <w:numId w:val="25"/>
              </w:numPr>
              <w:spacing w:after="200" w:line="276" w:lineRule="auto"/>
              <w:jc w:val="both"/>
              <w:rPr>
                <w:rFonts w:asciiTheme="majorHAnsi" w:hAnsiTheme="majorHAnsi" w:cs="Calibri"/>
                <w:b/>
                <w:bCs/>
                <w:lang w:bidi="ar-JO"/>
              </w:rPr>
            </w:pPr>
            <w:r>
              <w:rPr>
                <w:rFonts w:asciiTheme="majorHAnsi" w:hAnsiTheme="majorHAnsi" w:cs="Calibri"/>
                <w:b/>
                <w:bCs/>
                <w:lang w:val="en-GB" w:bidi="ar-JO"/>
              </w:rPr>
              <w:t xml:space="preserve">Paraphrase </w:t>
            </w:r>
          </w:p>
          <w:p w14:paraId="5B962CA1" w14:textId="77777777" w:rsidR="0022065C" w:rsidRDefault="0022065C" w:rsidP="0022065C">
            <w:pPr>
              <w:numPr>
                <w:ilvl w:val="0"/>
                <w:numId w:val="25"/>
              </w:numPr>
              <w:spacing w:after="200" w:line="276" w:lineRule="auto"/>
              <w:jc w:val="both"/>
              <w:rPr>
                <w:rFonts w:asciiTheme="majorHAnsi" w:hAnsiTheme="majorHAnsi" w:cs="Calibri"/>
                <w:b/>
                <w:bCs/>
                <w:lang w:bidi="ar-JO"/>
              </w:rPr>
            </w:pPr>
            <w:r>
              <w:rPr>
                <w:rFonts w:asciiTheme="majorHAnsi" w:hAnsiTheme="majorHAnsi" w:cs="Calibri"/>
                <w:b/>
                <w:bCs/>
                <w:lang w:val="en-GB" w:bidi="ar-JO"/>
              </w:rPr>
              <w:t xml:space="preserve">Summarise </w:t>
            </w:r>
          </w:p>
          <w:p w14:paraId="2B3B016B" w14:textId="77777777" w:rsidR="0022065C" w:rsidRDefault="0022065C" w:rsidP="0022065C">
            <w:pPr>
              <w:numPr>
                <w:ilvl w:val="0"/>
                <w:numId w:val="25"/>
              </w:numPr>
              <w:spacing w:after="200" w:line="276" w:lineRule="auto"/>
              <w:jc w:val="both"/>
              <w:rPr>
                <w:rFonts w:asciiTheme="majorHAnsi" w:hAnsiTheme="majorHAnsi" w:cs="Calibri"/>
                <w:b/>
                <w:bCs/>
                <w:lang w:bidi="ar-JO"/>
              </w:rPr>
            </w:pPr>
            <w:r>
              <w:rPr>
                <w:rFonts w:asciiTheme="majorHAnsi" w:hAnsiTheme="majorHAnsi" w:cs="Calibri"/>
                <w:b/>
                <w:bCs/>
                <w:lang w:val="en-GB" w:bidi="ar-JO"/>
              </w:rPr>
              <w:t xml:space="preserve">Quote </w:t>
            </w:r>
          </w:p>
          <w:p w14:paraId="11B2330D" w14:textId="77777777" w:rsidR="0022065C" w:rsidRDefault="0022065C" w:rsidP="0022065C">
            <w:pPr>
              <w:numPr>
                <w:ilvl w:val="0"/>
                <w:numId w:val="25"/>
              </w:numPr>
              <w:spacing w:after="200" w:line="276" w:lineRule="auto"/>
              <w:jc w:val="both"/>
              <w:rPr>
                <w:rFonts w:asciiTheme="majorHAnsi" w:hAnsiTheme="majorHAnsi" w:cs="Calibri"/>
                <w:b/>
                <w:bCs/>
                <w:lang w:bidi="ar-JO"/>
              </w:rPr>
            </w:pPr>
            <w:r>
              <w:rPr>
                <w:rFonts w:asciiTheme="majorHAnsi" w:hAnsiTheme="majorHAnsi" w:cs="Calibri"/>
                <w:b/>
                <w:bCs/>
                <w:lang w:val="en-GB" w:bidi="ar-JO"/>
              </w:rPr>
              <w:t>Refer to the ideas or theories of other people’s work in your assignments.</w:t>
            </w:r>
          </w:p>
          <w:p w14:paraId="7C5D30A4" w14:textId="77777777" w:rsidR="0022065C" w:rsidRDefault="0022065C">
            <w:pPr>
              <w:spacing w:after="200" w:line="276" w:lineRule="auto"/>
              <w:jc w:val="both"/>
              <w:rPr>
                <w:rFonts w:asciiTheme="majorHAnsi" w:hAnsiTheme="majorHAnsi" w:cs="Calibri"/>
                <w:b/>
                <w:bCs/>
                <w:u w:val="single"/>
                <w:lang w:val="en-GB" w:bidi="ar-JO"/>
              </w:rPr>
            </w:pPr>
          </w:p>
          <w:p w14:paraId="1E200941" w14:textId="77777777" w:rsidR="0022065C" w:rsidRDefault="0022065C">
            <w:pPr>
              <w:spacing w:after="200" w:line="276" w:lineRule="auto"/>
              <w:jc w:val="both"/>
              <w:rPr>
                <w:rFonts w:asciiTheme="majorHAnsi" w:hAnsiTheme="majorHAnsi" w:cs="Calibri"/>
                <w:b/>
                <w:bCs/>
                <w:u w:val="single"/>
                <w:lang w:val="en-GB" w:bidi="ar-JO"/>
              </w:rPr>
            </w:pPr>
          </w:p>
          <w:p w14:paraId="4E0FB7E3" w14:textId="77777777" w:rsidR="0022065C" w:rsidRDefault="0022065C">
            <w:pPr>
              <w:spacing w:after="200" w:line="276" w:lineRule="auto"/>
              <w:jc w:val="both"/>
              <w:rPr>
                <w:rFonts w:asciiTheme="majorHAnsi" w:hAnsiTheme="majorHAnsi" w:cs="Calibri"/>
                <w:b/>
                <w:bCs/>
                <w:u w:val="single"/>
                <w:lang w:val="en-GB" w:bidi="ar-JO"/>
              </w:rPr>
            </w:pPr>
          </w:p>
          <w:p w14:paraId="4C0E5EEC" w14:textId="77777777" w:rsidR="0022065C" w:rsidRDefault="0022065C">
            <w:pPr>
              <w:spacing w:after="200" w:line="276" w:lineRule="auto"/>
              <w:jc w:val="both"/>
              <w:rPr>
                <w:rFonts w:asciiTheme="majorHAnsi" w:hAnsiTheme="majorHAnsi" w:cs="Calibri"/>
                <w:lang w:bidi="ar-JO"/>
              </w:rPr>
            </w:pPr>
            <w:r>
              <w:rPr>
                <w:rFonts w:asciiTheme="majorHAnsi" w:hAnsiTheme="majorHAnsi" w:cs="Calibri"/>
                <w:b/>
                <w:bCs/>
                <w:u w:val="single"/>
                <w:lang w:val="en-GB" w:bidi="ar-JO"/>
              </w:rPr>
              <w:t>Citing</w:t>
            </w:r>
          </w:p>
          <w:p w14:paraId="5E5C6D4F" w14:textId="77777777" w:rsidR="0022065C" w:rsidRDefault="0022065C">
            <w:pPr>
              <w:spacing w:after="200" w:line="276" w:lineRule="auto"/>
              <w:jc w:val="both"/>
              <w:rPr>
                <w:rFonts w:asciiTheme="majorHAnsi" w:hAnsiTheme="majorHAnsi" w:cs="Calibri"/>
                <w:lang w:bidi="ar-JO"/>
              </w:rPr>
            </w:pPr>
            <w:r>
              <w:rPr>
                <w:rFonts w:asciiTheme="majorHAnsi" w:hAnsiTheme="majorHAnsi" w:cs="Calibri"/>
                <w:lang w:val="en-GB" w:bidi="ar-JO"/>
              </w:rPr>
              <w:t>When you refer to another author's work in your assignment you must cite your source by providing the last name of the author and the year of publication in the text.</w:t>
            </w:r>
          </w:p>
          <w:p w14:paraId="1ADA46EB" w14:textId="77777777" w:rsidR="0022065C" w:rsidRDefault="0022065C">
            <w:pPr>
              <w:spacing w:after="200" w:line="276" w:lineRule="auto"/>
              <w:jc w:val="both"/>
              <w:rPr>
                <w:rFonts w:asciiTheme="majorHAnsi" w:hAnsiTheme="majorHAnsi" w:cs="Calibri"/>
                <w:b/>
                <w:bCs/>
                <w:u w:val="single"/>
                <w:lang w:val="en-GB" w:bidi="ar-JO"/>
              </w:rPr>
            </w:pPr>
          </w:p>
          <w:p w14:paraId="42DF6955" w14:textId="77777777" w:rsidR="0022065C" w:rsidRDefault="0022065C">
            <w:pPr>
              <w:spacing w:after="200" w:line="276" w:lineRule="auto"/>
              <w:jc w:val="both"/>
              <w:rPr>
                <w:rFonts w:asciiTheme="majorHAnsi" w:hAnsiTheme="majorHAnsi" w:cs="Calibri"/>
                <w:lang w:bidi="ar-JO"/>
              </w:rPr>
            </w:pPr>
            <w:r>
              <w:rPr>
                <w:rFonts w:asciiTheme="majorHAnsi" w:hAnsiTheme="majorHAnsi" w:cs="Calibri"/>
                <w:b/>
                <w:bCs/>
                <w:u w:val="single"/>
                <w:lang w:val="en-GB" w:bidi="ar-JO"/>
              </w:rPr>
              <w:t>Referencing</w:t>
            </w:r>
          </w:p>
          <w:p w14:paraId="0FD8B20E" w14:textId="77777777" w:rsidR="0022065C" w:rsidRDefault="0022065C">
            <w:pPr>
              <w:spacing w:after="200" w:line="276" w:lineRule="auto"/>
              <w:ind w:left="70"/>
              <w:jc w:val="both"/>
              <w:rPr>
                <w:rFonts w:asciiTheme="majorHAnsi" w:hAnsiTheme="majorHAnsi" w:cs="Calibri"/>
                <w:lang w:bidi="ar-JO"/>
              </w:rPr>
            </w:pPr>
            <w:r>
              <w:rPr>
                <w:rFonts w:asciiTheme="majorHAnsi" w:hAnsiTheme="majorHAnsi" w:cs="Calibri"/>
                <w:lang w:val="en-GB" w:bidi="ar-JO"/>
              </w:rPr>
              <w:t xml:space="preserve">At the end of your work, under the heading </w:t>
            </w:r>
            <w:r>
              <w:rPr>
                <w:rFonts w:asciiTheme="majorHAnsi" w:hAnsiTheme="majorHAnsi" w:cs="Calibri"/>
                <w:i/>
                <w:iCs/>
                <w:lang w:val="en-GB" w:bidi="ar-JO"/>
              </w:rPr>
              <w:t>References</w:t>
            </w:r>
            <w:r>
              <w:rPr>
                <w:rFonts w:asciiTheme="majorHAnsi" w:hAnsiTheme="majorHAnsi" w:cs="Calibri"/>
                <w:lang w:val="en-GB" w:bidi="ar-JO"/>
              </w:rPr>
              <w:t xml:space="preserve">, write a full description of each source you have cited, listing them in </w:t>
            </w:r>
            <w:r>
              <w:rPr>
                <w:rFonts w:asciiTheme="majorHAnsi" w:hAnsiTheme="majorHAnsi" w:cs="Calibri"/>
                <w:u w:val="single"/>
                <w:lang w:val="en-GB" w:bidi="ar-JO"/>
              </w:rPr>
              <w:t>alphabetical order</w:t>
            </w:r>
            <w:r>
              <w:rPr>
                <w:rFonts w:asciiTheme="majorHAnsi" w:hAnsiTheme="majorHAnsi" w:cs="Calibri"/>
                <w:lang w:val="en-GB" w:bidi="ar-JO"/>
              </w:rPr>
              <w:t xml:space="preserve"> sorted by the author's last name.</w:t>
            </w:r>
          </w:p>
          <w:p w14:paraId="07338434" w14:textId="77777777" w:rsidR="0022065C" w:rsidRDefault="0022065C">
            <w:pPr>
              <w:spacing w:after="200" w:line="276" w:lineRule="auto"/>
              <w:jc w:val="both"/>
              <w:rPr>
                <w:rFonts w:asciiTheme="majorHAnsi" w:hAnsiTheme="majorHAnsi" w:cs="Calibri"/>
                <w:b/>
                <w:bCs/>
                <w:u w:val="single"/>
                <w:lang w:bidi="ar-JO"/>
              </w:rPr>
            </w:pPr>
          </w:p>
          <w:p w14:paraId="5E636C72" w14:textId="77777777" w:rsidR="0022065C" w:rsidRDefault="0022065C">
            <w:pPr>
              <w:spacing w:after="200" w:line="276" w:lineRule="auto"/>
              <w:jc w:val="both"/>
              <w:rPr>
                <w:rFonts w:asciiTheme="majorHAnsi" w:hAnsiTheme="majorHAnsi" w:cs="Calibri"/>
                <w:b/>
                <w:bCs/>
                <w:u w:val="single"/>
                <w:lang w:bidi="ar-JO"/>
              </w:rPr>
            </w:pPr>
            <w:r>
              <w:rPr>
                <w:rFonts w:asciiTheme="majorHAnsi" w:hAnsiTheme="majorHAnsi" w:cs="Calibri"/>
                <w:b/>
                <w:bCs/>
                <w:u w:val="single"/>
                <w:lang w:bidi="ar-JO"/>
              </w:rPr>
              <w:t>Basic referencing formats:</w:t>
            </w:r>
          </w:p>
          <w:p w14:paraId="27443C0A" w14:textId="77777777" w:rsidR="0022065C" w:rsidRDefault="0022065C">
            <w:pPr>
              <w:spacing w:after="200" w:line="276" w:lineRule="auto"/>
              <w:jc w:val="both"/>
              <w:rPr>
                <w:rFonts w:asciiTheme="majorHAnsi" w:hAnsiTheme="majorHAnsi" w:cs="Calibri"/>
                <w:b/>
                <w:bCs/>
                <w:lang w:bidi="ar-JO"/>
              </w:rPr>
            </w:pPr>
            <w:r>
              <w:rPr>
                <w:rFonts w:asciiTheme="majorHAnsi" w:hAnsiTheme="majorHAnsi" w:cs="Calibri"/>
                <w:b/>
                <w:bCs/>
                <w:lang w:bidi="ar-JO"/>
              </w:rPr>
              <w:t>For books; both published and online</w:t>
            </w:r>
          </w:p>
          <w:p w14:paraId="7FC01150" w14:textId="77777777" w:rsidR="0022065C" w:rsidRDefault="0022065C">
            <w:pPr>
              <w:spacing w:after="200" w:line="276" w:lineRule="auto"/>
              <w:jc w:val="both"/>
              <w:rPr>
                <w:rFonts w:asciiTheme="majorHAnsi" w:hAnsiTheme="majorHAnsi" w:cs="Calibri"/>
                <w:lang w:bidi="ar-JO"/>
              </w:rPr>
            </w:pPr>
            <w:r>
              <w:rPr>
                <w:rFonts w:ascii="Arial" w:hAnsi="Arial" w:cs="Arial"/>
                <w:color w:val="333333"/>
                <w:sz w:val="21"/>
                <w:szCs w:val="21"/>
                <w:shd w:val="clear" w:color="auto" w:fill="FFFFFF"/>
              </w:rPr>
              <w:t>Author, A. (year).</w:t>
            </w:r>
            <w:r>
              <w:rPr>
                <w:rStyle w:val="apple-converted-space"/>
                <w:rFonts w:ascii="Arial" w:hAnsi="Arial" w:cs="Arial"/>
                <w:color w:val="333333"/>
                <w:sz w:val="21"/>
                <w:szCs w:val="21"/>
                <w:shd w:val="clear" w:color="auto" w:fill="FFFFFF"/>
              </w:rPr>
              <w:t> </w:t>
            </w:r>
            <w:r>
              <w:rPr>
                <w:rStyle w:val="Emphasis"/>
                <w:rFonts w:ascii="Arial" w:hAnsi="Arial" w:cs="Arial"/>
                <w:color w:val="333333"/>
                <w:sz w:val="21"/>
                <w:szCs w:val="21"/>
                <w:shd w:val="clear" w:color="auto" w:fill="FFFFFF"/>
              </w:rPr>
              <w:t>Title of work.</w:t>
            </w:r>
            <w:r>
              <w:rPr>
                <w:rStyle w:val="apple-converted-space"/>
                <w:rFonts w:ascii="Arial" w:hAnsi="Arial" w:cs="Arial"/>
                <w:color w:val="333333"/>
                <w:sz w:val="21"/>
                <w:szCs w:val="21"/>
                <w:shd w:val="clear" w:color="auto" w:fill="FFFFFF"/>
              </w:rPr>
              <w:t> </w:t>
            </w:r>
            <w:r>
              <w:rPr>
                <w:rFonts w:ascii="Arial" w:hAnsi="Arial" w:cs="Arial"/>
                <w:color w:val="333333"/>
                <w:sz w:val="21"/>
                <w:szCs w:val="21"/>
                <w:shd w:val="clear" w:color="auto" w:fill="FFFFFF"/>
              </w:rPr>
              <w:t>City: Publisher.</w:t>
            </w:r>
          </w:p>
          <w:p w14:paraId="0665276C" w14:textId="77777777" w:rsidR="0022065C" w:rsidRDefault="0022065C">
            <w:pPr>
              <w:spacing w:after="200" w:line="276" w:lineRule="auto"/>
              <w:jc w:val="both"/>
              <w:rPr>
                <w:rFonts w:asciiTheme="majorHAnsi" w:hAnsiTheme="majorHAnsi" w:cs="Calibri"/>
                <w:lang w:bidi="ar-JO"/>
              </w:rPr>
            </w:pPr>
            <w:r>
              <w:rPr>
                <w:rFonts w:ascii="Arial" w:hAnsi="Arial" w:cs="Arial"/>
                <w:color w:val="333333"/>
                <w:sz w:val="21"/>
                <w:szCs w:val="21"/>
                <w:shd w:val="clear" w:color="auto" w:fill="FFFFFF"/>
              </w:rPr>
              <w:t>Author, A. (year).</w:t>
            </w:r>
            <w:r>
              <w:rPr>
                <w:rStyle w:val="apple-converted-space"/>
                <w:rFonts w:ascii="Arial" w:hAnsi="Arial" w:cs="Arial"/>
                <w:color w:val="333333"/>
                <w:sz w:val="21"/>
                <w:szCs w:val="21"/>
                <w:shd w:val="clear" w:color="auto" w:fill="FFFFFF"/>
              </w:rPr>
              <w:t> </w:t>
            </w:r>
            <w:r>
              <w:rPr>
                <w:rStyle w:val="Emphasis"/>
                <w:rFonts w:ascii="Arial" w:hAnsi="Arial" w:cs="Arial"/>
                <w:color w:val="333333"/>
                <w:sz w:val="21"/>
                <w:szCs w:val="21"/>
                <w:shd w:val="clear" w:color="auto" w:fill="FFFFFF"/>
              </w:rPr>
              <w:t>Title of work</w:t>
            </w:r>
            <w:r>
              <w:rPr>
                <w:rFonts w:ascii="Arial" w:hAnsi="Arial" w:cs="Arial"/>
                <w:color w:val="333333"/>
                <w:sz w:val="21"/>
                <w:szCs w:val="21"/>
                <w:shd w:val="clear" w:color="auto" w:fill="FFFFFF"/>
              </w:rPr>
              <w:t>. Retrieved from http://www.xxxxxxxxxxx</w:t>
            </w:r>
          </w:p>
          <w:p w14:paraId="71A6095D" w14:textId="77777777" w:rsidR="0022065C" w:rsidRDefault="0022065C">
            <w:pPr>
              <w:shd w:val="clear" w:color="auto" w:fill="FFFFFF"/>
              <w:spacing w:before="300" w:after="150" w:line="260" w:lineRule="atLeast"/>
              <w:outlineLvl w:val="2"/>
              <w:rPr>
                <w:rFonts w:asciiTheme="majorHAnsi" w:hAnsiTheme="majorHAnsi" w:cs="Arial"/>
                <w:b/>
                <w:bCs/>
              </w:rPr>
            </w:pPr>
            <w:r>
              <w:rPr>
                <w:rFonts w:asciiTheme="majorHAnsi" w:hAnsiTheme="majorHAnsi" w:cs="Arial"/>
                <w:b/>
                <w:bCs/>
              </w:rPr>
              <w:t xml:space="preserve">For Chapter in book </w:t>
            </w:r>
          </w:p>
          <w:p w14:paraId="09C2184B" w14:textId="77777777" w:rsidR="0022065C" w:rsidRDefault="0022065C">
            <w:pPr>
              <w:shd w:val="clear" w:color="auto" w:fill="FFFFFF"/>
              <w:spacing w:before="300" w:after="150" w:line="260" w:lineRule="atLeast"/>
              <w:outlineLvl w:val="2"/>
              <w:rPr>
                <w:rFonts w:asciiTheme="majorHAnsi" w:hAnsiTheme="majorHAnsi" w:cs="Arial"/>
                <w:b/>
                <w:bCs/>
              </w:rPr>
            </w:pPr>
            <w:r>
              <w:rPr>
                <w:rFonts w:ascii="Arial" w:hAnsi="Arial" w:cs="Arial"/>
                <w:color w:val="333333"/>
                <w:sz w:val="21"/>
                <w:szCs w:val="21"/>
                <w:shd w:val="clear" w:color="auto" w:fill="FFFFFF"/>
              </w:rPr>
              <w:t>Author, A. (year).</w:t>
            </w:r>
            <w:r>
              <w:rPr>
                <w:rStyle w:val="apple-converted-space"/>
                <w:rFonts w:ascii="Arial" w:hAnsi="Arial" w:cs="Arial"/>
                <w:color w:val="333333"/>
                <w:sz w:val="21"/>
                <w:szCs w:val="21"/>
                <w:shd w:val="clear" w:color="auto" w:fill="FFFFFF"/>
              </w:rPr>
              <w:t xml:space="preserve"> Chapter Title. </w:t>
            </w:r>
            <w:r>
              <w:rPr>
                <w:rStyle w:val="Emphasis"/>
                <w:rFonts w:ascii="Arial" w:hAnsi="Arial" w:cs="Arial"/>
                <w:color w:val="333333"/>
                <w:sz w:val="21"/>
                <w:szCs w:val="21"/>
                <w:shd w:val="clear" w:color="auto" w:fill="FFFFFF"/>
              </w:rPr>
              <w:t>Title of work.</w:t>
            </w:r>
            <w:r>
              <w:rPr>
                <w:rStyle w:val="apple-converted-space"/>
                <w:rFonts w:ascii="Arial" w:hAnsi="Arial" w:cs="Arial"/>
                <w:color w:val="333333"/>
                <w:sz w:val="21"/>
                <w:szCs w:val="21"/>
                <w:shd w:val="clear" w:color="auto" w:fill="FFFFFF"/>
              </w:rPr>
              <w:t> </w:t>
            </w:r>
            <w:r>
              <w:rPr>
                <w:rFonts w:ascii="Arial" w:hAnsi="Arial" w:cs="Arial"/>
                <w:color w:val="333333"/>
                <w:sz w:val="21"/>
                <w:szCs w:val="21"/>
                <w:shd w:val="clear" w:color="auto" w:fill="FFFFFF"/>
              </w:rPr>
              <w:t>City: Publisher. Page numbers.</w:t>
            </w:r>
          </w:p>
          <w:p w14:paraId="762AB11C" w14:textId="77777777" w:rsidR="0022065C" w:rsidRDefault="0022065C">
            <w:pPr>
              <w:shd w:val="clear" w:color="auto" w:fill="FFFFFF"/>
              <w:spacing w:before="300" w:after="150" w:line="260" w:lineRule="atLeast"/>
              <w:outlineLvl w:val="2"/>
              <w:rPr>
                <w:rFonts w:asciiTheme="majorHAnsi" w:hAnsiTheme="majorHAnsi" w:cs="Arial"/>
                <w:b/>
                <w:bCs/>
              </w:rPr>
            </w:pPr>
            <w:r>
              <w:rPr>
                <w:rFonts w:asciiTheme="majorHAnsi" w:hAnsiTheme="majorHAnsi" w:cs="Arial"/>
                <w:b/>
                <w:bCs/>
              </w:rPr>
              <w:t xml:space="preserve">For Journal articles </w:t>
            </w:r>
          </w:p>
          <w:p w14:paraId="5ED98465" w14:textId="77777777" w:rsidR="0022065C" w:rsidRDefault="0022065C">
            <w:pPr>
              <w:pStyle w:val="NormalWeb"/>
              <w:shd w:val="clear" w:color="auto" w:fill="FFFFFF"/>
              <w:spacing w:before="0" w:beforeAutospacing="0" w:after="150" w:afterAutospacing="0" w:line="300" w:lineRule="atLeast"/>
              <w:rPr>
                <w:rFonts w:ascii="Arial" w:hAnsi="Arial" w:cs="Arial"/>
                <w:color w:val="333333"/>
                <w:sz w:val="21"/>
                <w:szCs w:val="21"/>
              </w:rPr>
            </w:pPr>
            <w:r>
              <w:rPr>
                <w:rFonts w:ascii="Arial" w:hAnsi="Arial" w:cs="Arial"/>
                <w:color w:val="333333"/>
                <w:sz w:val="21"/>
                <w:szCs w:val="21"/>
              </w:rPr>
              <w:lastRenderedPageBreak/>
              <w:t>Author, A., Author, B.., &amp; Author, C. (year). Article title.</w:t>
            </w:r>
            <w:r>
              <w:rPr>
                <w:rStyle w:val="apple-converted-space"/>
                <w:rFonts w:ascii="Arial" w:hAnsi="Arial" w:cs="Arial"/>
                <w:color w:val="333333"/>
                <w:sz w:val="21"/>
                <w:szCs w:val="21"/>
              </w:rPr>
              <w:t> </w:t>
            </w:r>
            <w:r>
              <w:rPr>
                <w:rStyle w:val="Emphasis"/>
                <w:rFonts w:ascii="Arial" w:hAnsi="Arial" w:cs="Arial"/>
                <w:color w:val="333333"/>
                <w:sz w:val="21"/>
                <w:szCs w:val="21"/>
              </w:rPr>
              <w:t xml:space="preserve">Journal title, volume number </w:t>
            </w:r>
            <w:r>
              <w:rPr>
                <w:rFonts w:ascii="Arial" w:hAnsi="Arial" w:cs="Arial"/>
                <w:color w:val="333333"/>
                <w:sz w:val="21"/>
                <w:szCs w:val="21"/>
              </w:rPr>
              <w:t>(issue number). Page numbers.</w:t>
            </w:r>
          </w:p>
          <w:p w14:paraId="59B8EF08" w14:textId="77777777" w:rsidR="0022065C" w:rsidRDefault="0022065C">
            <w:pPr>
              <w:spacing w:after="200" w:line="276" w:lineRule="auto"/>
              <w:jc w:val="both"/>
              <w:rPr>
                <w:rFonts w:asciiTheme="majorHAnsi" w:hAnsiTheme="majorHAnsi" w:cs="Calibri"/>
                <w:b/>
                <w:bCs/>
                <w:u w:val="single"/>
                <w:lang w:bidi="ar-JO"/>
              </w:rPr>
            </w:pPr>
          </w:p>
          <w:p w14:paraId="26B6E5AB" w14:textId="77777777" w:rsidR="0022065C" w:rsidRDefault="0022065C">
            <w:pPr>
              <w:spacing w:after="200" w:line="276" w:lineRule="auto"/>
              <w:jc w:val="both"/>
              <w:rPr>
                <w:rFonts w:asciiTheme="majorHAnsi" w:hAnsiTheme="majorHAnsi" w:cs="Calibri"/>
                <w:b/>
                <w:bCs/>
                <w:u w:val="single"/>
                <w:lang w:bidi="ar-JO"/>
              </w:rPr>
            </w:pPr>
            <w:r>
              <w:rPr>
                <w:rFonts w:asciiTheme="majorHAnsi" w:hAnsiTheme="majorHAnsi" w:cs="Calibri"/>
                <w:b/>
                <w:bCs/>
                <w:u w:val="single"/>
                <w:lang w:bidi="ar-JO"/>
              </w:rPr>
              <w:t xml:space="preserve">Example </w:t>
            </w:r>
          </w:p>
          <w:p w14:paraId="519589D7" w14:textId="77777777" w:rsidR="0022065C" w:rsidRDefault="0022065C">
            <w:pPr>
              <w:spacing w:after="200" w:line="276" w:lineRule="auto"/>
              <w:jc w:val="both"/>
              <w:rPr>
                <w:rFonts w:asciiTheme="majorHAnsi" w:hAnsiTheme="majorHAnsi" w:cs="Calibri"/>
                <w:b/>
                <w:bCs/>
                <w:u w:val="single"/>
                <w:lang w:bidi="ar-JO"/>
              </w:rPr>
            </w:pPr>
            <w:r>
              <w:rPr>
                <w:rFonts w:asciiTheme="majorHAnsi" w:hAnsiTheme="majorHAnsi" w:cs="Calibri"/>
                <w:b/>
                <w:bCs/>
                <w:u w:val="single"/>
                <w:lang w:bidi="ar-JO"/>
              </w:rPr>
              <w:t>in-text citations</w:t>
            </w:r>
          </w:p>
          <w:p w14:paraId="70D5EA33" w14:textId="77777777" w:rsidR="0022065C" w:rsidRDefault="0022065C">
            <w:pPr>
              <w:spacing w:after="200" w:line="276" w:lineRule="auto"/>
              <w:jc w:val="both"/>
              <w:rPr>
                <w:rFonts w:asciiTheme="majorHAnsi" w:hAnsiTheme="majorHAnsi" w:cs="Calibri"/>
                <w:lang w:bidi="ar-JO"/>
              </w:rPr>
            </w:pPr>
            <w:r>
              <w:rPr>
                <w:rFonts w:asciiTheme="majorHAnsi" w:hAnsiTheme="majorHAnsi" w:cs="Calibri"/>
                <w:lang w:bidi="ar-JO"/>
              </w:rPr>
              <w:t>A study by Dalby (2001) places Chinese as the most widely used language in the world.</w:t>
            </w:r>
          </w:p>
          <w:p w14:paraId="59869259" w14:textId="77777777" w:rsidR="0022065C" w:rsidRDefault="0022065C">
            <w:pPr>
              <w:spacing w:after="200" w:line="276" w:lineRule="auto"/>
              <w:jc w:val="both"/>
              <w:rPr>
                <w:rFonts w:asciiTheme="majorHAnsi" w:hAnsiTheme="majorHAnsi" w:cs="Calibri"/>
                <w:b/>
                <w:bCs/>
                <w:u w:val="single"/>
                <w:lang w:bidi="ar-JO"/>
              </w:rPr>
            </w:pPr>
          </w:p>
          <w:p w14:paraId="1AA948DC" w14:textId="77777777" w:rsidR="0022065C" w:rsidRDefault="0022065C">
            <w:pPr>
              <w:spacing w:after="200" w:line="276" w:lineRule="auto"/>
              <w:jc w:val="both"/>
              <w:rPr>
                <w:rFonts w:asciiTheme="majorHAnsi" w:hAnsiTheme="majorHAnsi" w:cs="Calibri"/>
                <w:lang w:bidi="ar-JO"/>
              </w:rPr>
            </w:pPr>
            <w:r>
              <w:rPr>
                <w:rFonts w:asciiTheme="majorHAnsi" w:hAnsiTheme="majorHAnsi" w:cs="Calibri"/>
                <w:b/>
                <w:bCs/>
                <w:u w:val="single"/>
                <w:lang w:bidi="ar-JO"/>
              </w:rPr>
              <w:t>Referencing</w:t>
            </w:r>
            <w:r>
              <w:rPr>
                <w:rFonts w:asciiTheme="majorHAnsi" w:hAnsiTheme="majorHAnsi" w:cs="Calibri"/>
                <w:lang w:bidi="ar-JO"/>
              </w:rPr>
              <w:t xml:space="preserve">  (for the above example in the reference list)</w:t>
            </w:r>
          </w:p>
          <w:p w14:paraId="6B5CE24E" w14:textId="77777777" w:rsidR="0022065C" w:rsidRDefault="0022065C">
            <w:pPr>
              <w:spacing w:after="200" w:line="276" w:lineRule="auto"/>
              <w:jc w:val="both"/>
              <w:rPr>
                <w:rFonts w:asciiTheme="majorHAnsi" w:hAnsiTheme="majorHAnsi" w:cs="Calibri"/>
                <w:lang w:bidi="ar-JO"/>
              </w:rPr>
            </w:pPr>
            <w:r>
              <w:rPr>
                <w:rFonts w:asciiTheme="majorHAnsi" w:hAnsiTheme="majorHAnsi" w:cs="Calibri"/>
                <w:lang w:val="en-GB" w:bidi="ar-JO"/>
              </w:rPr>
              <w:t xml:space="preserve">Dalby, D. (2001). “The </w:t>
            </w:r>
            <w:proofErr w:type="spellStart"/>
            <w:r>
              <w:rPr>
                <w:rFonts w:asciiTheme="majorHAnsi" w:hAnsiTheme="majorHAnsi" w:cs="Calibri"/>
                <w:lang w:val="en-GB" w:bidi="ar-JO"/>
              </w:rPr>
              <w:t>lingausphere</w:t>
            </w:r>
            <w:proofErr w:type="spellEnd"/>
            <w:r>
              <w:rPr>
                <w:rFonts w:asciiTheme="majorHAnsi" w:hAnsiTheme="majorHAnsi" w:cs="Calibri"/>
                <w:lang w:val="en-GB" w:bidi="ar-JO"/>
              </w:rPr>
              <w:t xml:space="preserve">: Kaleidoscope of the world languages”. In </w:t>
            </w:r>
            <w:r>
              <w:rPr>
                <w:rFonts w:asciiTheme="majorHAnsi" w:hAnsiTheme="majorHAnsi" w:cs="Calibri"/>
                <w:i/>
                <w:iCs/>
                <w:lang w:val="en-GB" w:bidi="ar-JO"/>
              </w:rPr>
              <w:t>English Today</w:t>
            </w:r>
            <w:r>
              <w:rPr>
                <w:rFonts w:asciiTheme="majorHAnsi" w:hAnsiTheme="majorHAnsi" w:cs="Calibri"/>
                <w:lang w:val="en-GB" w:bidi="ar-JO"/>
              </w:rPr>
              <w:t>, 17(1). 22-26.</w:t>
            </w:r>
          </w:p>
        </w:tc>
      </w:tr>
      <w:tr w:rsidR="0022065C" w14:paraId="3AC3BD16" w14:textId="77777777" w:rsidTr="0022065C">
        <w:trPr>
          <w:trHeight w:val="2907"/>
        </w:trPr>
        <w:tc>
          <w:tcPr>
            <w:tcW w:w="995" w:type="dxa"/>
            <w:tcBorders>
              <w:top w:val="single" w:sz="4" w:space="0" w:color="auto"/>
              <w:left w:val="single" w:sz="4" w:space="0" w:color="auto"/>
              <w:bottom w:val="single" w:sz="4" w:space="0" w:color="auto"/>
              <w:right w:val="single" w:sz="4" w:space="0" w:color="auto"/>
            </w:tcBorders>
          </w:tcPr>
          <w:p w14:paraId="199F2648" w14:textId="77777777" w:rsidR="0022065C" w:rsidRDefault="0022065C">
            <w:pPr>
              <w:bidi/>
              <w:spacing w:line="260" w:lineRule="atLeast"/>
              <w:jc w:val="center"/>
              <w:rPr>
                <w:rFonts w:asciiTheme="majorHAnsi" w:hAnsiTheme="majorHAnsi" w:cs="Calibri"/>
                <w:b/>
                <w:lang w:bidi="ar-JO"/>
              </w:rPr>
            </w:pPr>
            <w:r>
              <w:rPr>
                <w:rFonts w:asciiTheme="majorHAnsi" w:hAnsiTheme="majorHAnsi" w:cs="Calibri"/>
                <w:b/>
                <w:lang w:bidi="ar-JO"/>
              </w:rPr>
              <w:lastRenderedPageBreak/>
              <w:t>B to B+</w:t>
            </w:r>
          </w:p>
          <w:p w14:paraId="098C44D1" w14:textId="77777777" w:rsidR="0022065C" w:rsidRDefault="0022065C">
            <w:pPr>
              <w:bidi/>
              <w:spacing w:after="200" w:line="276" w:lineRule="auto"/>
              <w:jc w:val="center"/>
              <w:rPr>
                <w:rFonts w:asciiTheme="majorHAnsi" w:hAnsiTheme="majorHAnsi" w:cs="Calibri"/>
                <w:b/>
                <w:lang w:bidi="ar-JO"/>
              </w:rPr>
            </w:pPr>
          </w:p>
        </w:tc>
        <w:tc>
          <w:tcPr>
            <w:tcW w:w="4677" w:type="dxa"/>
            <w:tcBorders>
              <w:top w:val="single" w:sz="4" w:space="0" w:color="auto"/>
              <w:left w:val="single" w:sz="4" w:space="0" w:color="auto"/>
              <w:bottom w:val="single" w:sz="4" w:space="0" w:color="auto"/>
              <w:right w:val="single" w:sz="4" w:space="0" w:color="auto"/>
            </w:tcBorders>
            <w:hideMark/>
          </w:tcPr>
          <w:p w14:paraId="6538C34A" w14:textId="77777777" w:rsidR="0022065C" w:rsidRDefault="0022065C" w:rsidP="0022065C">
            <w:pPr>
              <w:pStyle w:val="ListParagraph"/>
              <w:numPr>
                <w:ilvl w:val="0"/>
                <w:numId w:val="26"/>
              </w:numPr>
              <w:spacing w:after="200" w:line="276" w:lineRule="auto"/>
              <w:jc w:val="both"/>
              <w:rPr>
                <w:rFonts w:asciiTheme="majorHAnsi" w:hAnsiTheme="majorHAnsi" w:cs="Calibri"/>
                <w:lang w:bidi="ar-JO"/>
              </w:rPr>
            </w:pPr>
            <w:r>
              <w:rPr>
                <w:rFonts w:asciiTheme="majorHAnsi" w:hAnsiTheme="majorHAnsi" w:cs="Calibri"/>
                <w:lang w:bidi="ar-JO"/>
              </w:rPr>
              <w:t xml:space="preserve">Discussion reflects confident and secure knowledge of course materials coupled with an analytical approach and relevant discussion covering most of the key issues. </w:t>
            </w:r>
          </w:p>
          <w:p w14:paraId="4DA8E505" w14:textId="77777777" w:rsidR="0022065C" w:rsidRDefault="0022065C" w:rsidP="0022065C">
            <w:pPr>
              <w:pStyle w:val="ListParagraph"/>
              <w:numPr>
                <w:ilvl w:val="0"/>
                <w:numId w:val="26"/>
              </w:numPr>
              <w:spacing w:after="200" w:line="276" w:lineRule="auto"/>
              <w:jc w:val="both"/>
              <w:rPr>
                <w:rFonts w:asciiTheme="majorHAnsi" w:hAnsiTheme="majorHAnsi" w:cs="Calibri"/>
                <w:lang w:bidi="ar-JO"/>
              </w:rPr>
            </w:pPr>
            <w:r>
              <w:rPr>
                <w:rFonts w:asciiTheme="majorHAnsi" w:hAnsiTheme="majorHAnsi" w:cs="Calibri"/>
                <w:lang w:bidi="ar-JO"/>
              </w:rPr>
              <w:t xml:space="preserve">Distinguished from A answers by being less insightful or by showing less comprehensive knowledge of the course. </w:t>
            </w:r>
          </w:p>
          <w:p w14:paraId="6366C350" w14:textId="77777777" w:rsidR="0022065C" w:rsidRDefault="0022065C" w:rsidP="0022065C">
            <w:pPr>
              <w:pStyle w:val="ListParagraph"/>
              <w:numPr>
                <w:ilvl w:val="0"/>
                <w:numId w:val="26"/>
              </w:numPr>
              <w:tabs>
                <w:tab w:val="left" w:pos="438"/>
              </w:tabs>
              <w:spacing w:after="200" w:line="276" w:lineRule="auto"/>
              <w:jc w:val="both"/>
              <w:rPr>
                <w:rFonts w:asciiTheme="majorHAnsi" w:hAnsiTheme="majorHAnsi" w:cs="Calibri"/>
                <w:lang w:bidi="ar-JO"/>
              </w:rPr>
            </w:pPr>
            <w:r>
              <w:rPr>
                <w:rFonts w:asciiTheme="majorHAnsi" w:hAnsiTheme="majorHAnsi" w:cs="Calibri"/>
                <w:lang w:bidi="ar-JO"/>
              </w:rPr>
              <w:t>Essay has an introduction, defining the planned discussion; body paragraphs target the main points raised in the TMA guideline; conclusion summarizes the discussion to answer the TMA question.</w:t>
            </w:r>
          </w:p>
          <w:p w14:paraId="785FAD60" w14:textId="77777777" w:rsidR="0022065C" w:rsidRDefault="0022065C" w:rsidP="0022065C">
            <w:pPr>
              <w:pStyle w:val="ListParagraph"/>
              <w:numPr>
                <w:ilvl w:val="0"/>
                <w:numId w:val="26"/>
              </w:numPr>
              <w:tabs>
                <w:tab w:val="left" w:pos="438"/>
              </w:tabs>
              <w:spacing w:after="200" w:line="276" w:lineRule="auto"/>
              <w:jc w:val="both"/>
              <w:rPr>
                <w:rFonts w:asciiTheme="majorHAnsi" w:hAnsiTheme="majorHAnsi" w:cs="Calibri"/>
                <w:lang w:bidi="ar-JO"/>
              </w:rPr>
            </w:pPr>
            <w:r>
              <w:rPr>
                <w:rFonts w:asciiTheme="majorHAnsi" w:hAnsiTheme="majorHAnsi" w:cs="Calibri"/>
                <w:lang w:bidi="ar-JO"/>
              </w:rPr>
              <w:t>Essay demonstrates extensive grammar control and specialized terminology</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8B2980" w14:textId="77777777" w:rsidR="0022065C" w:rsidRDefault="0022065C">
            <w:pPr>
              <w:spacing w:line="260" w:lineRule="atLeast"/>
              <w:rPr>
                <w:rFonts w:asciiTheme="majorHAnsi" w:hAnsiTheme="majorHAnsi" w:cs="Calibri"/>
                <w:lang w:bidi="ar-JO"/>
              </w:rPr>
            </w:pPr>
          </w:p>
        </w:tc>
      </w:tr>
      <w:tr w:rsidR="0022065C" w14:paraId="4885C877" w14:textId="77777777" w:rsidTr="0022065C">
        <w:trPr>
          <w:trHeight w:val="637"/>
        </w:trPr>
        <w:tc>
          <w:tcPr>
            <w:tcW w:w="995" w:type="dxa"/>
            <w:tcBorders>
              <w:top w:val="single" w:sz="4" w:space="0" w:color="auto"/>
              <w:left w:val="single" w:sz="4" w:space="0" w:color="auto"/>
              <w:bottom w:val="single" w:sz="4" w:space="0" w:color="auto"/>
              <w:right w:val="single" w:sz="4" w:space="0" w:color="auto"/>
            </w:tcBorders>
          </w:tcPr>
          <w:p w14:paraId="0239C791" w14:textId="77777777" w:rsidR="0022065C" w:rsidRDefault="0022065C">
            <w:pPr>
              <w:bidi/>
              <w:spacing w:line="260" w:lineRule="atLeast"/>
              <w:jc w:val="center"/>
              <w:rPr>
                <w:rFonts w:asciiTheme="majorHAnsi" w:hAnsiTheme="majorHAnsi" w:cs="Calibri"/>
                <w:b/>
                <w:lang w:bidi="ar-JO"/>
              </w:rPr>
            </w:pPr>
            <w:r>
              <w:rPr>
                <w:rFonts w:asciiTheme="majorHAnsi" w:hAnsiTheme="majorHAnsi" w:cs="Calibri"/>
                <w:b/>
                <w:lang w:bidi="ar-JO"/>
              </w:rPr>
              <w:t>C to C+</w:t>
            </w:r>
          </w:p>
          <w:p w14:paraId="7DA9BF98" w14:textId="77777777" w:rsidR="0022065C" w:rsidRDefault="0022065C">
            <w:pPr>
              <w:bidi/>
              <w:spacing w:after="200" w:line="276" w:lineRule="auto"/>
              <w:jc w:val="center"/>
              <w:rPr>
                <w:rFonts w:asciiTheme="majorHAnsi" w:hAnsiTheme="majorHAnsi" w:cs="Calibri"/>
                <w:b/>
                <w:lang w:bidi="ar-JO"/>
              </w:rPr>
            </w:pPr>
          </w:p>
        </w:tc>
        <w:tc>
          <w:tcPr>
            <w:tcW w:w="4677" w:type="dxa"/>
            <w:tcBorders>
              <w:top w:val="single" w:sz="4" w:space="0" w:color="auto"/>
              <w:left w:val="single" w:sz="4" w:space="0" w:color="auto"/>
              <w:bottom w:val="single" w:sz="4" w:space="0" w:color="auto"/>
              <w:right w:val="single" w:sz="4" w:space="0" w:color="auto"/>
            </w:tcBorders>
            <w:hideMark/>
          </w:tcPr>
          <w:p w14:paraId="742813B8" w14:textId="77777777" w:rsidR="0022065C" w:rsidRDefault="0022065C" w:rsidP="0022065C">
            <w:pPr>
              <w:pStyle w:val="ListParagraph"/>
              <w:numPr>
                <w:ilvl w:val="0"/>
                <w:numId w:val="27"/>
              </w:numPr>
              <w:spacing w:after="200" w:line="276" w:lineRule="auto"/>
              <w:jc w:val="both"/>
              <w:rPr>
                <w:rFonts w:asciiTheme="majorHAnsi" w:hAnsiTheme="majorHAnsi" w:cs="Calibri"/>
                <w:lang w:bidi="ar-JO"/>
              </w:rPr>
            </w:pPr>
            <w:r>
              <w:rPr>
                <w:rFonts w:asciiTheme="majorHAnsi" w:hAnsiTheme="majorHAnsi" w:cs="Calibri"/>
                <w:lang w:bidi="ar-JO"/>
              </w:rPr>
              <w:t>Discussion provides competent answers reflecting adequate knowledge of the relevant course material and concepts, with reasonable structure and adequate coherence related to the question set.</w:t>
            </w:r>
          </w:p>
          <w:p w14:paraId="4089612C" w14:textId="77777777" w:rsidR="0022065C" w:rsidRDefault="0022065C" w:rsidP="0022065C">
            <w:pPr>
              <w:pStyle w:val="ListParagraph"/>
              <w:numPr>
                <w:ilvl w:val="1"/>
                <w:numId w:val="27"/>
              </w:numPr>
              <w:spacing w:line="260" w:lineRule="atLeast"/>
              <w:ind w:left="753"/>
              <w:jc w:val="both"/>
              <w:rPr>
                <w:rFonts w:asciiTheme="majorHAnsi" w:hAnsiTheme="majorHAnsi" w:cs="Calibri"/>
                <w:lang w:bidi="ar-JO"/>
              </w:rPr>
            </w:pPr>
            <w:r>
              <w:rPr>
                <w:rFonts w:asciiTheme="majorHAnsi" w:hAnsiTheme="majorHAnsi" w:cs="Calibri"/>
                <w:lang w:bidi="ar-JO"/>
              </w:rPr>
              <w:t>Introduction and/ or conclusion is short but still satisfactory; less grammar control than above; good range of specialized terminology</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619B0A" w14:textId="77777777" w:rsidR="0022065C" w:rsidRDefault="0022065C">
            <w:pPr>
              <w:spacing w:line="260" w:lineRule="atLeast"/>
              <w:rPr>
                <w:rFonts w:asciiTheme="majorHAnsi" w:hAnsiTheme="majorHAnsi" w:cs="Calibri"/>
                <w:lang w:bidi="ar-JO"/>
              </w:rPr>
            </w:pPr>
          </w:p>
        </w:tc>
      </w:tr>
      <w:tr w:rsidR="0022065C" w14:paraId="451A8D43" w14:textId="77777777" w:rsidTr="0022065C">
        <w:trPr>
          <w:trHeight w:val="1740"/>
        </w:trPr>
        <w:tc>
          <w:tcPr>
            <w:tcW w:w="995" w:type="dxa"/>
            <w:tcBorders>
              <w:top w:val="single" w:sz="4" w:space="0" w:color="auto"/>
              <w:left w:val="single" w:sz="4" w:space="0" w:color="auto"/>
              <w:bottom w:val="single" w:sz="4" w:space="0" w:color="auto"/>
              <w:right w:val="single" w:sz="4" w:space="0" w:color="auto"/>
            </w:tcBorders>
          </w:tcPr>
          <w:p w14:paraId="4F68648E" w14:textId="77777777" w:rsidR="0022065C" w:rsidRDefault="0022065C">
            <w:pPr>
              <w:bidi/>
              <w:spacing w:line="260" w:lineRule="atLeast"/>
              <w:jc w:val="center"/>
              <w:rPr>
                <w:rFonts w:asciiTheme="majorHAnsi" w:hAnsiTheme="majorHAnsi" w:cs="Calibri"/>
                <w:b/>
                <w:lang w:bidi="ar-JO"/>
              </w:rPr>
            </w:pPr>
            <w:r>
              <w:rPr>
                <w:rFonts w:asciiTheme="majorHAnsi" w:hAnsiTheme="majorHAnsi" w:cs="Calibri"/>
                <w:b/>
                <w:lang w:bidi="ar-JO"/>
              </w:rPr>
              <w:t>D</w:t>
            </w:r>
          </w:p>
          <w:p w14:paraId="72E687EE" w14:textId="77777777" w:rsidR="0022065C" w:rsidRDefault="0022065C">
            <w:pPr>
              <w:bidi/>
              <w:spacing w:line="260" w:lineRule="atLeast"/>
              <w:jc w:val="center"/>
              <w:rPr>
                <w:rFonts w:asciiTheme="majorHAnsi" w:hAnsiTheme="majorHAnsi" w:cs="Calibri"/>
                <w:b/>
                <w:lang w:bidi="ar-JO"/>
              </w:rPr>
            </w:pPr>
          </w:p>
          <w:p w14:paraId="10F9A854" w14:textId="77777777" w:rsidR="0022065C" w:rsidRDefault="0022065C">
            <w:pPr>
              <w:bidi/>
              <w:spacing w:after="200" w:line="276" w:lineRule="auto"/>
              <w:jc w:val="center"/>
              <w:rPr>
                <w:rFonts w:asciiTheme="majorHAnsi" w:hAnsiTheme="majorHAnsi" w:cs="Calibri"/>
                <w:b/>
                <w:lang w:bidi="ar-JO"/>
              </w:rPr>
            </w:pPr>
          </w:p>
        </w:tc>
        <w:tc>
          <w:tcPr>
            <w:tcW w:w="4677" w:type="dxa"/>
            <w:tcBorders>
              <w:top w:val="single" w:sz="4" w:space="0" w:color="auto"/>
              <w:left w:val="single" w:sz="4" w:space="0" w:color="auto"/>
              <w:bottom w:val="single" w:sz="4" w:space="0" w:color="auto"/>
              <w:right w:val="single" w:sz="4" w:space="0" w:color="auto"/>
            </w:tcBorders>
            <w:hideMark/>
          </w:tcPr>
          <w:p w14:paraId="54BB6386" w14:textId="77777777" w:rsidR="0022065C" w:rsidRDefault="0022065C" w:rsidP="0022065C">
            <w:pPr>
              <w:pStyle w:val="ListParagraph"/>
              <w:numPr>
                <w:ilvl w:val="0"/>
                <w:numId w:val="28"/>
              </w:numPr>
              <w:spacing w:after="200" w:line="276" w:lineRule="auto"/>
              <w:jc w:val="both"/>
              <w:rPr>
                <w:rFonts w:asciiTheme="majorHAnsi" w:hAnsiTheme="majorHAnsi" w:cs="Calibri"/>
                <w:lang w:bidi="ar-JO"/>
              </w:rPr>
            </w:pPr>
            <w:r>
              <w:rPr>
                <w:rFonts w:asciiTheme="majorHAnsi" w:hAnsiTheme="majorHAnsi" w:cs="Calibri"/>
                <w:lang w:bidi="ar-JO"/>
              </w:rPr>
              <w:t>Discussion provides answers which omit some concepts /evidence.</w:t>
            </w:r>
          </w:p>
          <w:p w14:paraId="33E5F0AF" w14:textId="77777777" w:rsidR="0022065C" w:rsidRDefault="0022065C" w:rsidP="0022065C">
            <w:pPr>
              <w:pStyle w:val="ListParagraph"/>
              <w:numPr>
                <w:ilvl w:val="0"/>
                <w:numId w:val="28"/>
              </w:numPr>
              <w:spacing w:after="200" w:line="276" w:lineRule="auto"/>
              <w:jc w:val="both"/>
              <w:rPr>
                <w:rFonts w:asciiTheme="majorHAnsi" w:hAnsiTheme="majorHAnsi" w:cs="Calibri"/>
                <w:lang w:bidi="ar-JO"/>
              </w:rPr>
            </w:pPr>
            <w:r>
              <w:rPr>
                <w:rFonts w:asciiTheme="majorHAnsi" w:hAnsiTheme="majorHAnsi" w:cs="Calibri"/>
                <w:lang w:bidi="ar-JO"/>
              </w:rPr>
              <w:t xml:space="preserve">Discussion lacks coherence /structure, and/or makes minor errors while still demonstrating basic understanding. </w:t>
            </w:r>
          </w:p>
          <w:p w14:paraId="174F3DB9" w14:textId="77777777" w:rsidR="0022065C" w:rsidRDefault="0022065C" w:rsidP="0022065C">
            <w:pPr>
              <w:pStyle w:val="ListParagraph"/>
              <w:numPr>
                <w:ilvl w:val="0"/>
                <w:numId w:val="28"/>
              </w:numPr>
              <w:spacing w:after="200" w:line="276" w:lineRule="auto"/>
              <w:jc w:val="both"/>
              <w:rPr>
                <w:rFonts w:asciiTheme="majorHAnsi" w:hAnsiTheme="majorHAnsi" w:cs="Calibri"/>
                <w:lang w:bidi="ar-JO"/>
              </w:rPr>
            </w:pPr>
            <w:r>
              <w:rPr>
                <w:rFonts w:asciiTheme="majorHAnsi" w:hAnsiTheme="majorHAnsi" w:cs="Calibri"/>
                <w:lang w:bidi="ar-JO"/>
              </w:rPr>
              <w:t>Answers show awareness of some relevant material and attempt to relate it to the question.</w:t>
            </w:r>
          </w:p>
          <w:p w14:paraId="55FF9502" w14:textId="77777777" w:rsidR="0022065C" w:rsidRDefault="0022065C" w:rsidP="0022065C">
            <w:pPr>
              <w:pStyle w:val="ListParagraph"/>
              <w:numPr>
                <w:ilvl w:val="0"/>
                <w:numId w:val="28"/>
              </w:numPr>
              <w:spacing w:after="200" w:line="276" w:lineRule="auto"/>
              <w:jc w:val="both"/>
              <w:rPr>
                <w:rFonts w:asciiTheme="majorHAnsi" w:hAnsiTheme="majorHAnsi" w:cs="Calibri"/>
                <w:lang w:bidi="ar-JO"/>
              </w:rPr>
            </w:pPr>
            <w:r>
              <w:rPr>
                <w:rFonts w:asciiTheme="majorHAnsi" w:hAnsiTheme="majorHAnsi" w:cs="Calibri"/>
                <w:lang w:bidi="ar-JO"/>
              </w:rPr>
              <w:t>Slightly confused introduction and/or conclusion, but body still fair; no evidence of editing; some error types that impede communication; some specialized terminology.</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044D69" w14:textId="77777777" w:rsidR="0022065C" w:rsidRDefault="0022065C">
            <w:pPr>
              <w:spacing w:line="260" w:lineRule="atLeast"/>
              <w:rPr>
                <w:rFonts w:asciiTheme="majorHAnsi" w:hAnsiTheme="majorHAnsi" w:cs="Calibri"/>
                <w:lang w:bidi="ar-JO"/>
              </w:rPr>
            </w:pPr>
          </w:p>
        </w:tc>
      </w:tr>
      <w:tr w:rsidR="0022065C" w14:paraId="52D522D9" w14:textId="77777777" w:rsidTr="0022065C">
        <w:trPr>
          <w:trHeight w:val="785"/>
        </w:trPr>
        <w:tc>
          <w:tcPr>
            <w:tcW w:w="995" w:type="dxa"/>
            <w:tcBorders>
              <w:top w:val="single" w:sz="4" w:space="0" w:color="auto"/>
              <w:left w:val="single" w:sz="4" w:space="0" w:color="auto"/>
              <w:bottom w:val="single" w:sz="4" w:space="0" w:color="auto"/>
              <w:right w:val="single" w:sz="4" w:space="0" w:color="auto"/>
            </w:tcBorders>
          </w:tcPr>
          <w:p w14:paraId="26AA0E32" w14:textId="77777777" w:rsidR="0022065C" w:rsidRDefault="0022065C">
            <w:pPr>
              <w:bidi/>
              <w:spacing w:line="260" w:lineRule="atLeast"/>
              <w:jc w:val="center"/>
              <w:rPr>
                <w:rFonts w:asciiTheme="majorHAnsi" w:hAnsiTheme="majorHAnsi" w:cs="Calibri"/>
                <w:b/>
                <w:bCs/>
                <w:lang w:bidi="ar-JO"/>
              </w:rPr>
            </w:pPr>
            <w:r>
              <w:rPr>
                <w:rFonts w:asciiTheme="majorHAnsi" w:hAnsiTheme="majorHAnsi" w:cs="Calibri"/>
                <w:b/>
                <w:bCs/>
                <w:lang w:bidi="ar-JO"/>
              </w:rPr>
              <w:t>F</w:t>
            </w:r>
          </w:p>
          <w:p w14:paraId="64EF593F" w14:textId="77777777" w:rsidR="0022065C" w:rsidRDefault="0022065C">
            <w:pPr>
              <w:bidi/>
              <w:spacing w:after="200" w:line="276" w:lineRule="auto"/>
              <w:jc w:val="center"/>
              <w:rPr>
                <w:rFonts w:asciiTheme="majorHAnsi" w:hAnsiTheme="majorHAnsi" w:cs="Calibri"/>
                <w:lang w:bidi="ar-JO"/>
              </w:rPr>
            </w:pPr>
          </w:p>
        </w:tc>
        <w:tc>
          <w:tcPr>
            <w:tcW w:w="4677" w:type="dxa"/>
            <w:tcBorders>
              <w:top w:val="single" w:sz="4" w:space="0" w:color="auto"/>
              <w:left w:val="single" w:sz="4" w:space="0" w:color="auto"/>
              <w:bottom w:val="single" w:sz="4" w:space="0" w:color="auto"/>
              <w:right w:val="single" w:sz="4" w:space="0" w:color="auto"/>
            </w:tcBorders>
            <w:hideMark/>
          </w:tcPr>
          <w:p w14:paraId="4D3FB1DC" w14:textId="77777777" w:rsidR="0022065C" w:rsidRDefault="0022065C" w:rsidP="0022065C">
            <w:pPr>
              <w:pStyle w:val="ListParagraph"/>
              <w:numPr>
                <w:ilvl w:val="0"/>
                <w:numId w:val="29"/>
              </w:numPr>
              <w:spacing w:after="200" w:line="276" w:lineRule="auto"/>
              <w:jc w:val="both"/>
              <w:rPr>
                <w:rFonts w:asciiTheme="majorHAnsi" w:hAnsiTheme="majorHAnsi" w:cs="Calibri"/>
                <w:lang w:bidi="ar-JO"/>
              </w:rPr>
            </w:pPr>
            <w:r>
              <w:rPr>
                <w:rFonts w:asciiTheme="majorHAnsi" w:hAnsiTheme="majorHAnsi" w:cs="Calibri"/>
                <w:lang w:bidi="ar-JO"/>
              </w:rPr>
              <w:t xml:space="preserve">Answers attempt to draw upon relevant material but do not reflect sufficient knowledge of the course and/or neglect the focus required by </w:t>
            </w:r>
            <w:r>
              <w:rPr>
                <w:rFonts w:asciiTheme="majorHAnsi" w:hAnsiTheme="majorHAnsi" w:cs="Calibri"/>
                <w:lang w:bidi="ar-JO"/>
              </w:rPr>
              <w:lastRenderedPageBreak/>
              <w:t>the question, and/or are incomplete in some important aspects whilst being acceptable in others.</w:t>
            </w:r>
          </w:p>
          <w:p w14:paraId="1F9714F3" w14:textId="77777777" w:rsidR="0022065C" w:rsidRDefault="0022065C" w:rsidP="0022065C">
            <w:pPr>
              <w:pStyle w:val="ListParagraph"/>
              <w:numPr>
                <w:ilvl w:val="0"/>
                <w:numId w:val="29"/>
              </w:numPr>
              <w:spacing w:line="260" w:lineRule="atLeast"/>
              <w:jc w:val="both"/>
              <w:rPr>
                <w:rFonts w:asciiTheme="majorHAnsi" w:hAnsiTheme="majorHAnsi" w:cs="Calibri"/>
                <w:lang w:bidi="ar-JO"/>
              </w:rPr>
            </w:pPr>
            <w:r>
              <w:rPr>
                <w:rFonts w:asciiTheme="majorHAnsi" w:hAnsiTheme="majorHAnsi" w:cs="Calibri"/>
                <w:lang w:bidi="ar-JO"/>
              </w:rPr>
              <w:t>No introduction and /or no conclusion; body paragraphs badly organized or irrelevant.</w:t>
            </w:r>
          </w:p>
          <w:p w14:paraId="020B6175" w14:textId="77777777" w:rsidR="0022065C" w:rsidRDefault="0022065C" w:rsidP="0022065C">
            <w:pPr>
              <w:pStyle w:val="ListParagraph"/>
              <w:numPr>
                <w:ilvl w:val="0"/>
                <w:numId w:val="29"/>
              </w:numPr>
              <w:spacing w:line="260" w:lineRule="atLeast"/>
              <w:jc w:val="both"/>
              <w:rPr>
                <w:rFonts w:asciiTheme="majorHAnsi" w:hAnsiTheme="majorHAnsi" w:cs="Calibri"/>
                <w:lang w:bidi="ar-JO"/>
              </w:rPr>
            </w:pPr>
            <w:r>
              <w:rPr>
                <w:rFonts w:asciiTheme="majorHAnsi" w:hAnsiTheme="majorHAnsi" w:cs="Calibri"/>
                <w:lang w:bidi="ar-JO"/>
              </w:rPr>
              <w:t>Poor grammar control (extremely limited range of grammar &amp; register); limited or not specialized range of terminology.</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A67B4E" w14:textId="77777777" w:rsidR="0022065C" w:rsidRDefault="0022065C">
            <w:pPr>
              <w:spacing w:line="260" w:lineRule="atLeast"/>
              <w:rPr>
                <w:rFonts w:asciiTheme="majorHAnsi" w:hAnsiTheme="majorHAnsi" w:cs="Calibri"/>
                <w:lang w:bidi="ar-JO"/>
              </w:rPr>
            </w:pPr>
          </w:p>
        </w:tc>
      </w:tr>
    </w:tbl>
    <w:p w14:paraId="55A6C28D" w14:textId="77777777" w:rsidR="0022065C" w:rsidRDefault="0022065C" w:rsidP="0022065C">
      <w:pPr>
        <w:spacing w:line="360" w:lineRule="auto"/>
        <w:jc w:val="both"/>
        <w:rPr>
          <w:rFonts w:asciiTheme="majorHAnsi" w:hAnsiTheme="majorHAnsi" w:cstheme="minorBidi"/>
          <w:sz w:val="22"/>
          <w:szCs w:val="22"/>
          <w:lang w:bidi="ar-LB"/>
        </w:rPr>
      </w:pPr>
    </w:p>
    <w:p w14:paraId="79828312" w14:textId="77777777" w:rsidR="0022065C" w:rsidRDefault="0022065C" w:rsidP="0022065C">
      <w:pPr>
        <w:jc w:val="both"/>
        <w:rPr>
          <w:rFonts w:asciiTheme="majorHAnsi" w:hAnsiTheme="majorHAnsi" w:cs="Calibri"/>
          <w:b/>
          <w:bCs/>
          <w:u w:val="single"/>
          <w:lang w:bidi="ar-JO"/>
        </w:rPr>
      </w:pPr>
    </w:p>
    <w:p w14:paraId="1EEB404E" w14:textId="77777777" w:rsidR="0066745A" w:rsidRPr="00090B64" w:rsidRDefault="0066745A" w:rsidP="0066745A">
      <w:pPr>
        <w:keepNext/>
        <w:keepLines/>
        <w:tabs>
          <w:tab w:val="left" w:pos="810"/>
        </w:tabs>
        <w:spacing w:before="200"/>
        <w:ind w:left="810"/>
        <w:jc w:val="both"/>
        <w:outlineLvl w:val="2"/>
        <w:rPr>
          <w:rFonts w:asciiTheme="majorHAnsi" w:hAnsiTheme="majorHAnsi" w:cstheme="majorBidi"/>
          <w:b/>
          <w:bCs/>
          <w:color w:val="4F81BD" w:themeColor="accent1"/>
          <w:lang w:val="en-GB"/>
        </w:rPr>
      </w:pPr>
      <w:r>
        <w:rPr>
          <w:rFonts w:asciiTheme="majorHAnsi" w:hAnsiTheme="majorHAnsi" w:cstheme="majorBidi"/>
          <w:b/>
          <w:bCs/>
          <w:color w:val="4F81BD" w:themeColor="accent1"/>
          <w:lang w:val="en-GB"/>
        </w:rPr>
        <w:t>M</w:t>
      </w:r>
      <w:r w:rsidRPr="00090B64">
        <w:rPr>
          <w:rFonts w:asciiTheme="majorHAnsi" w:hAnsiTheme="majorHAnsi" w:cstheme="majorBidi"/>
          <w:b/>
          <w:bCs/>
          <w:color w:val="4F81BD" w:themeColor="accent1"/>
          <w:lang w:val="en-GB"/>
        </w:rPr>
        <w:t>ark-Deduction Grid</w:t>
      </w:r>
    </w:p>
    <w:p w14:paraId="420EA011" w14:textId="77777777" w:rsidR="0066745A" w:rsidRPr="00090B64" w:rsidRDefault="0066745A" w:rsidP="0066745A">
      <w:pPr>
        <w:tabs>
          <w:tab w:val="left" w:pos="810"/>
        </w:tabs>
        <w:ind w:left="810" w:right="1016"/>
        <w:jc w:val="both"/>
        <w:rPr>
          <w:rFonts w:asciiTheme="majorHAnsi" w:hAnsiTheme="majorHAnsi"/>
          <w:lang w:val="en-GB"/>
        </w:rPr>
      </w:pPr>
      <w:r w:rsidRPr="00090B64">
        <w:rPr>
          <w:rFonts w:asciiTheme="majorHAnsi" w:hAnsiTheme="majorHAnsi"/>
          <w:lang w:val="en-GB"/>
        </w:rPr>
        <w:t>The following grid is used in deducting marks, when grading TMAs</w:t>
      </w:r>
      <w:r>
        <w:rPr>
          <w:rFonts w:asciiTheme="majorHAnsi" w:hAnsiTheme="majorHAnsi"/>
          <w:lang w:val="en-GB"/>
        </w:rPr>
        <w:t xml:space="preserve"> </w:t>
      </w:r>
      <w:r w:rsidRPr="00090B64">
        <w:rPr>
          <w:rFonts w:asciiTheme="majorHAnsi" w:hAnsiTheme="majorHAnsi"/>
          <w:lang w:val="en-GB"/>
        </w:rPr>
        <w:t>on the basis of language use and organisation</w:t>
      </w:r>
      <w:r>
        <w:rPr>
          <w:rFonts w:asciiTheme="majorHAnsi" w:hAnsiTheme="majorHAnsi"/>
          <w:lang w:val="en-GB"/>
        </w:rPr>
        <w:t xml:space="preserve">, notwithstanding correct content. Kindly check before submitting TMA to avoid losing grades for language </w:t>
      </w:r>
    </w:p>
    <w:p w14:paraId="461F7AB3" w14:textId="77777777" w:rsidR="0066745A" w:rsidRPr="00090B64" w:rsidRDefault="0066745A" w:rsidP="0066745A">
      <w:pPr>
        <w:tabs>
          <w:tab w:val="left" w:pos="810"/>
        </w:tabs>
        <w:ind w:left="810"/>
        <w:jc w:val="both"/>
        <w:rPr>
          <w:rFonts w:asciiTheme="majorHAnsi" w:hAnsiTheme="majorHAnsi"/>
          <w:lang w:val="en-GB"/>
        </w:rPr>
      </w:pPr>
    </w:p>
    <w:tbl>
      <w:tblPr>
        <w:tblW w:w="874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3"/>
        <w:gridCol w:w="4145"/>
      </w:tblGrid>
      <w:tr w:rsidR="0066745A" w:rsidRPr="00090B64" w14:paraId="08C6AB10" w14:textId="77777777" w:rsidTr="00AF021F">
        <w:trPr>
          <w:trHeight w:val="573"/>
        </w:trPr>
        <w:tc>
          <w:tcPr>
            <w:tcW w:w="4603" w:type="dxa"/>
            <w:tcBorders>
              <w:top w:val="single" w:sz="4" w:space="0" w:color="auto"/>
              <w:left w:val="single" w:sz="4" w:space="0" w:color="auto"/>
              <w:bottom w:val="single" w:sz="4" w:space="0" w:color="auto"/>
              <w:right w:val="single" w:sz="4" w:space="0" w:color="auto"/>
            </w:tcBorders>
            <w:shd w:val="clear" w:color="auto" w:fill="8DB3E2"/>
            <w:hideMark/>
          </w:tcPr>
          <w:p w14:paraId="40B30CA7" w14:textId="77777777" w:rsidR="0066745A" w:rsidRPr="00090B64" w:rsidRDefault="0066745A" w:rsidP="00AF021F">
            <w:pPr>
              <w:tabs>
                <w:tab w:val="left" w:pos="810"/>
              </w:tabs>
              <w:bidi/>
              <w:ind w:left="810"/>
              <w:jc w:val="both"/>
              <w:rPr>
                <w:rFonts w:asciiTheme="majorHAnsi" w:hAnsiTheme="majorHAnsi"/>
              </w:rPr>
            </w:pPr>
            <w:r w:rsidRPr="00090B64">
              <w:rPr>
                <w:rFonts w:asciiTheme="majorHAnsi" w:hAnsiTheme="majorHAnsi"/>
                <w:b/>
                <w:bCs/>
              </w:rPr>
              <w:t xml:space="preserve">LANGUAGE &amp; ORGANIZATION </w:t>
            </w:r>
          </w:p>
        </w:tc>
        <w:tc>
          <w:tcPr>
            <w:tcW w:w="4145" w:type="dxa"/>
            <w:tcBorders>
              <w:top w:val="single" w:sz="4" w:space="0" w:color="auto"/>
              <w:left w:val="single" w:sz="4" w:space="0" w:color="auto"/>
              <w:right w:val="single" w:sz="4" w:space="0" w:color="auto"/>
            </w:tcBorders>
            <w:shd w:val="clear" w:color="auto" w:fill="8DB3E2"/>
            <w:hideMark/>
          </w:tcPr>
          <w:p w14:paraId="2FF94487" w14:textId="77777777" w:rsidR="0066745A" w:rsidRPr="00090B64" w:rsidRDefault="0066745A" w:rsidP="00AF021F">
            <w:pPr>
              <w:tabs>
                <w:tab w:val="left" w:pos="810"/>
              </w:tabs>
              <w:bidi/>
              <w:ind w:left="810"/>
              <w:jc w:val="both"/>
              <w:rPr>
                <w:rFonts w:asciiTheme="majorHAnsi" w:hAnsiTheme="majorHAnsi"/>
                <w:b/>
                <w:bCs/>
              </w:rPr>
            </w:pPr>
            <w:r w:rsidRPr="00090B64">
              <w:rPr>
                <w:rFonts w:asciiTheme="majorHAnsi" w:hAnsiTheme="majorHAnsi"/>
                <w:b/>
                <w:bCs/>
              </w:rPr>
              <w:t>Deduction</w:t>
            </w:r>
          </w:p>
        </w:tc>
      </w:tr>
      <w:tr w:rsidR="0066745A" w:rsidRPr="00090B64" w14:paraId="0935D518" w14:textId="77777777" w:rsidTr="00AF021F">
        <w:tc>
          <w:tcPr>
            <w:tcW w:w="4603" w:type="dxa"/>
            <w:tcBorders>
              <w:top w:val="single" w:sz="4" w:space="0" w:color="auto"/>
              <w:left w:val="single" w:sz="4" w:space="0" w:color="auto"/>
              <w:bottom w:val="single" w:sz="4" w:space="0" w:color="auto"/>
              <w:right w:val="single" w:sz="4" w:space="0" w:color="auto"/>
            </w:tcBorders>
            <w:hideMark/>
          </w:tcPr>
          <w:p w14:paraId="489D4B3F"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Has an introduction defining plan of essay.</w:t>
            </w:r>
          </w:p>
          <w:p w14:paraId="555C7FD6"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Body divided into several paragraphs.</w:t>
            </w:r>
          </w:p>
          <w:p w14:paraId="58A10750"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Conclusion which directly relates arguments to topic.</w:t>
            </w:r>
          </w:p>
          <w:p w14:paraId="34A26859"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Wide range of specialized terminology.</w:t>
            </w:r>
          </w:p>
          <w:p w14:paraId="5589E177"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 xml:space="preserve">Error-free grammar &amp; </w:t>
            </w:r>
            <w:r>
              <w:rPr>
                <w:rFonts w:asciiTheme="majorHAnsi" w:hAnsiTheme="majorHAnsi"/>
              </w:rPr>
              <w:t xml:space="preserve">language </w:t>
            </w:r>
          </w:p>
        </w:tc>
        <w:tc>
          <w:tcPr>
            <w:tcW w:w="4145" w:type="dxa"/>
            <w:tcBorders>
              <w:top w:val="single" w:sz="4" w:space="0" w:color="auto"/>
              <w:left w:val="single" w:sz="4" w:space="0" w:color="auto"/>
              <w:bottom w:val="single" w:sz="4" w:space="0" w:color="auto"/>
              <w:right w:val="single" w:sz="4" w:space="0" w:color="auto"/>
            </w:tcBorders>
            <w:hideMark/>
          </w:tcPr>
          <w:p w14:paraId="259B88D8" w14:textId="77777777" w:rsidR="0066745A" w:rsidRDefault="0066745A" w:rsidP="00AF021F">
            <w:pPr>
              <w:tabs>
                <w:tab w:val="left" w:pos="810"/>
                <w:tab w:val="left" w:pos="5850"/>
              </w:tabs>
              <w:ind w:left="810"/>
              <w:jc w:val="center"/>
              <w:rPr>
                <w:rFonts w:asciiTheme="majorHAnsi" w:hAnsiTheme="majorHAnsi"/>
              </w:rPr>
            </w:pPr>
          </w:p>
          <w:p w14:paraId="5ADD8E8C" w14:textId="77777777" w:rsidR="0066745A" w:rsidRDefault="0066745A" w:rsidP="00AF021F">
            <w:pPr>
              <w:tabs>
                <w:tab w:val="left" w:pos="810"/>
                <w:tab w:val="left" w:pos="5850"/>
              </w:tabs>
              <w:ind w:left="810"/>
              <w:jc w:val="center"/>
              <w:rPr>
                <w:rFonts w:asciiTheme="majorHAnsi" w:hAnsiTheme="majorHAnsi"/>
              </w:rPr>
            </w:pPr>
          </w:p>
          <w:p w14:paraId="00B28707" w14:textId="77777777" w:rsidR="0066745A" w:rsidRDefault="0066745A" w:rsidP="00AF021F">
            <w:pPr>
              <w:tabs>
                <w:tab w:val="left" w:pos="810"/>
                <w:tab w:val="left" w:pos="5850"/>
              </w:tabs>
              <w:ind w:left="810"/>
              <w:jc w:val="center"/>
              <w:rPr>
                <w:rFonts w:asciiTheme="majorHAnsi" w:hAnsiTheme="majorHAnsi"/>
              </w:rPr>
            </w:pPr>
          </w:p>
          <w:p w14:paraId="5BF2B5D0" w14:textId="77777777" w:rsidR="0066745A" w:rsidRPr="00090B64" w:rsidRDefault="0066745A" w:rsidP="00AF021F">
            <w:pPr>
              <w:tabs>
                <w:tab w:val="left" w:pos="810"/>
                <w:tab w:val="left" w:pos="5850"/>
              </w:tabs>
              <w:ind w:left="810"/>
              <w:jc w:val="center"/>
              <w:rPr>
                <w:rFonts w:asciiTheme="majorHAnsi" w:hAnsiTheme="majorHAnsi"/>
              </w:rPr>
            </w:pPr>
            <w:r w:rsidRPr="00090B64">
              <w:rPr>
                <w:rFonts w:asciiTheme="majorHAnsi" w:hAnsiTheme="majorHAnsi"/>
              </w:rPr>
              <w:t>No deduction</w:t>
            </w:r>
            <w:r>
              <w:rPr>
                <w:rFonts w:asciiTheme="majorHAnsi" w:hAnsiTheme="majorHAnsi"/>
              </w:rPr>
              <w:t xml:space="preserve"> for language</w:t>
            </w:r>
          </w:p>
        </w:tc>
      </w:tr>
      <w:tr w:rsidR="0066745A" w:rsidRPr="00090B64" w14:paraId="2440B364" w14:textId="77777777" w:rsidTr="00AF021F">
        <w:tc>
          <w:tcPr>
            <w:tcW w:w="4603" w:type="dxa"/>
            <w:tcBorders>
              <w:top w:val="single" w:sz="4" w:space="0" w:color="auto"/>
              <w:left w:val="single" w:sz="4" w:space="0" w:color="auto"/>
              <w:bottom w:val="single" w:sz="4" w:space="0" w:color="auto"/>
              <w:right w:val="single" w:sz="4" w:space="0" w:color="auto"/>
            </w:tcBorders>
            <w:hideMark/>
          </w:tcPr>
          <w:p w14:paraId="713CA134"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 xml:space="preserve">Clear organization, with good introduction and conclusion. </w:t>
            </w:r>
          </w:p>
          <w:p w14:paraId="3E013D87"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Body divided into several paragraphs</w:t>
            </w:r>
          </w:p>
          <w:p w14:paraId="50A244C6"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proofErr w:type="spellStart"/>
            <w:r>
              <w:rPr>
                <w:rFonts w:asciiTheme="majorHAnsi" w:hAnsiTheme="majorHAnsi"/>
              </w:rPr>
              <w:t>oc</w:t>
            </w:r>
            <w:r w:rsidRPr="00090B64">
              <w:rPr>
                <w:rFonts w:asciiTheme="majorHAnsi" w:hAnsiTheme="majorHAnsi"/>
              </w:rPr>
              <w:t>ccasional</w:t>
            </w:r>
            <w:proofErr w:type="spellEnd"/>
            <w:r w:rsidRPr="00090B64">
              <w:rPr>
                <w:rFonts w:asciiTheme="majorHAnsi" w:hAnsiTheme="majorHAnsi"/>
              </w:rPr>
              <w:t>/sporadic grammar mistakes (e.g., phrasal verbs, relative clauses).</w:t>
            </w:r>
          </w:p>
          <w:p w14:paraId="7C354CDF" w14:textId="77777777" w:rsidR="0066745A" w:rsidRPr="00090B64" w:rsidRDefault="0066745A" w:rsidP="00AF021F">
            <w:pPr>
              <w:tabs>
                <w:tab w:val="left" w:pos="162"/>
                <w:tab w:val="num" w:pos="252"/>
                <w:tab w:val="left" w:pos="5850"/>
              </w:tabs>
              <w:ind w:left="162"/>
              <w:jc w:val="both"/>
              <w:rPr>
                <w:rFonts w:asciiTheme="majorHAnsi" w:hAnsiTheme="majorHAnsi"/>
              </w:rPr>
            </w:pPr>
            <w:r w:rsidRPr="00090B64">
              <w:rPr>
                <w:rFonts w:asciiTheme="majorHAnsi" w:hAnsiTheme="majorHAnsi"/>
              </w:rPr>
              <w:t>-    Terminology specialized but less varied.</w:t>
            </w:r>
          </w:p>
        </w:tc>
        <w:tc>
          <w:tcPr>
            <w:tcW w:w="4145" w:type="dxa"/>
            <w:tcBorders>
              <w:top w:val="single" w:sz="4" w:space="0" w:color="auto"/>
              <w:left w:val="single" w:sz="4" w:space="0" w:color="auto"/>
              <w:bottom w:val="single" w:sz="4" w:space="0" w:color="auto"/>
              <w:right w:val="single" w:sz="4" w:space="0" w:color="auto"/>
            </w:tcBorders>
          </w:tcPr>
          <w:p w14:paraId="23D30B43" w14:textId="77777777" w:rsidR="0066745A" w:rsidRPr="00090B64" w:rsidRDefault="0066745A" w:rsidP="00AF021F">
            <w:pPr>
              <w:tabs>
                <w:tab w:val="left" w:pos="810"/>
                <w:tab w:val="left" w:pos="5850"/>
              </w:tabs>
              <w:ind w:left="810"/>
              <w:jc w:val="center"/>
              <w:rPr>
                <w:rFonts w:asciiTheme="majorHAnsi" w:hAnsiTheme="majorHAnsi"/>
              </w:rPr>
            </w:pPr>
          </w:p>
          <w:p w14:paraId="7263D3BE" w14:textId="77777777" w:rsidR="0066745A" w:rsidRDefault="0066745A" w:rsidP="00AF021F">
            <w:pPr>
              <w:tabs>
                <w:tab w:val="left" w:pos="810"/>
                <w:tab w:val="left" w:pos="5850"/>
              </w:tabs>
              <w:ind w:left="810"/>
              <w:jc w:val="center"/>
              <w:rPr>
                <w:rFonts w:asciiTheme="majorHAnsi" w:hAnsiTheme="majorHAnsi"/>
              </w:rPr>
            </w:pPr>
          </w:p>
          <w:p w14:paraId="7ABF0805" w14:textId="77777777" w:rsidR="0066745A" w:rsidRDefault="0066745A" w:rsidP="00AF021F">
            <w:pPr>
              <w:tabs>
                <w:tab w:val="left" w:pos="810"/>
                <w:tab w:val="left" w:pos="5850"/>
              </w:tabs>
              <w:ind w:left="810"/>
              <w:jc w:val="center"/>
              <w:rPr>
                <w:rFonts w:asciiTheme="majorHAnsi" w:hAnsiTheme="majorHAnsi"/>
              </w:rPr>
            </w:pPr>
          </w:p>
          <w:p w14:paraId="0DA3AC85" w14:textId="77777777" w:rsidR="0066745A" w:rsidRDefault="0066745A" w:rsidP="00AF021F">
            <w:pPr>
              <w:tabs>
                <w:tab w:val="left" w:pos="810"/>
                <w:tab w:val="left" w:pos="5850"/>
              </w:tabs>
              <w:ind w:left="810"/>
              <w:jc w:val="center"/>
              <w:rPr>
                <w:rFonts w:asciiTheme="majorHAnsi" w:hAnsiTheme="majorHAnsi"/>
              </w:rPr>
            </w:pPr>
          </w:p>
          <w:p w14:paraId="5B1E11CD" w14:textId="77777777" w:rsidR="0066745A" w:rsidRDefault="0066745A" w:rsidP="00AF021F">
            <w:pPr>
              <w:tabs>
                <w:tab w:val="left" w:pos="810"/>
                <w:tab w:val="left" w:pos="5850"/>
              </w:tabs>
              <w:ind w:left="810"/>
              <w:jc w:val="center"/>
              <w:rPr>
                <w:rFonts w:asciiTheme="majorHAnsi" w:hAnsiTheme="majorHAnsi"/>
              </w:rPr>
            </w:pPr>
          </w:p>
          <w:p w14:paraId="2B9DDB1D" w14:textId="77777777" w:rsidR="0066745A" w:rsidRDefault="0066745A" w:rsidP="00AF021F">
            <w:pPr>
              <w:tabs>
                <w:tab w:val="left" w:pos="810"/>
                <w:tab w:val="left" w:pos="5850"/>
              </w:tabs>
              <w:ind w:left="810"/>
              <w:jc w:val="center"/>
              <w:rPr>
                <w:rFonts w:asciiTheme="majorHAnsi" w:hAnsiTheme="majorHAnsi"/>
              </w:rPr>
            </w:pPr>
          </w:p>
          <w:p w14:paraId="61EBA1C1" w14:textId="77777777" w:rsidR="0066745A" w:rsidRPr="00090B64" w:rsidRDefault="0066745A" w:rsidP="00AF021F">
            <w:pPr>
              <w:tabs>
                <w:tab w:val="left" w:pos="810"/>
                <w:tab w:val="left" w:pos="5850"/>
              </w:tabs>
              <w:ind w:left="810"/>
              <w:jc w:val="center"/>
              <w:rPr>
                <w:rFonts w:asciiTheme="majorHAnsi" w:hAnsiTheme="majorHAnsi"/>
                <w:b/>
                <w:bCs/>
              </w:rPr>
            </w:pPr>
            <w:r>
              <w:rPr>
                <w:rFonts w:asciiTheme="majorHAnsi" w:hAnsiTheme="majorHAnsi"/>
              </w:rPr>
              <w:t xml:space="preserve">Deduction of  </w:t>
            </w:r>
            <w:r>
              <w:rPr>
                <w:rFonts w:asciiTheme="majorHAnsi" w:hAnsiTheme="majorHAnsi"/>
                <w:b/>
                <w:bCs/>
              </w:rPr>
              <w:t xml:space="preserve">6 marks </w:t>
            </w:r>
          </w:p>
          <w:p w14:paraId="27A94820" w14:textId="77777777" w:rsidR="0066745A" w:rsidRPr="00090B64" w:rsidRDefault="0066745A" w:rsidP="00AF021F">
            <w:pPr>
              <w:tabs>
                <w:tab w:val="left" w:pos="810"/>
                <w:tab w:val="left" w:pos="5850"/>
              </w:tabs>
              <w:ind w:left="810"/>
              <w:jc w:val="center"/>
              <w:rPr>
                <w:rFonts w:asciiTheme="majorHAnsi" w:hAnsiTheme="majorHAnsi"/>
              </w:rPr>
            </w:pPr>
          </w:p>
        </w:tc>
      </w:tr>
      <w:tr w:rsidR="0066745A" w:rsidRPr="00090B64" w14:paraId="125A205F" w14:textId="77777777" w:rsidTr="00AF021F">
        <w:trPr>
          <w:trHeight w:val="1844"/>
        </w:trPr>
        <w:tc>
          <w:tcPr>
            <w:tcW w:w="4603" w:type="dxa"/>
            <w:tcBorders>
              <w:top w:val="single" w:sz="4" w:space="0" w:color="auto"/>
              <w:left w:val="single" w:sz="4" w:space="0" w:color="auto"/>
              <w:bottom w:val="single" w:sz="4" w:space="0" w:color="auto"/>
              <w:right w:val="single" w:sz="4" w:space="0" w:color="auto"/>
            </w:tcBorders>
            <w:hideMark/>
          </w:tcPr>
          <w:p w14:paraId="612ECCE8"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lastRenderedPageBreak/>
              <w:t xml:space="preserve">Introduction and/or conclusion short but still satisfactory. </w:t>
            </w:r>
          </w:p>
          <w:p w14:paraId="5B77C85B"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Less grammar control than above: (e.g., wrong use of prepositions, verb tenses).</w:t>
            </w:r>
          </w:p>
          <w:p w14:paraId="1D4E305D"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 xml:space="preserve">Some problems in mechanics of writing </w:t>
            </w:r>
          </w:p>
          <w:p w14:paraId="5BA22970"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Average range of specialized terminology.</w:t>
            </w:r>
          </w:p>
        </w:tc>
        <w:tc>
          <w:tcPr>
            <w:tcW w:w="4145" w:type="dxa"/>
            <w:tcBorders>
              <w:top w:val="single" w:sz="4" w:space="0" w:color="auto"/>
              <w:left w:val="single" w:sz="4" w:space="0" w:color="auto"/>
              <w:bottom w:val="single" w:sz="4" w:space="0" w:color="auto"/>
              <w:right w:val="single" w:sz="4" w:space="0" w:color="auto"/>
            </w:tcBorders>
          </w:tcPr>
          <w:p w14:paraId="771C9CBA" w14:textId="77777777" w:rsidR="0066745A" w:rsidRPr="00090B64" w:rsidRDefault="0066745A" w:rsidP="00AF021F">
            <w:pPr>
              <w:tabs>
                <w:tab w:val="left" w:pos="810"/>
                <w:tab w:val="left" w:pos="5850"/>
              </w:tabs>
              <w:ind w:left="810"/>
              <w:jc w:val="center"/>
              <w:rPr>
                <w:rFonts w:asciiTheme="majorHAnsi" w:hAnsiTheme="majorHAnsi"/>
              </w:rPr>
            </w:pPr>
          </w:p>
          <w:p w14:paraId="1FB5931E" w14:textId="77777777" w:rsidR="0066745A" w:rsidRPr="00090B64" w:rsidRDefault="0066745A" w:rsidP="00AF021F">
            <w:pPr>
              <w:tabs>
                <w:tab w:val="left" w:pos="810"/>
                <w:tab w:val="left" w:pos="5850"/>
              </w:tabs>
              <w:ind w:left="810"/>
              <w:jc w:val="center"/>
              <w:rPr>
                <w:rFonts w:asciiTheme="majorHAnsi" w:hAnsiTheme="majorHAnsi"/>
              </w:rPr>
            </w:pPr>
          </w:p>
          <w:p w14:paraId="13D9B001" w14:textId="77777777" w:rsidR="0066745A" w:rsidRPr="00090B64" w:rsidRDefault="0066745A" w:rsidP="00AF021F">
            <w:pPr>
              <w:tabs>
                <w:tab w:val="left" w:pos="810"/>
                <w:tab w:val="left" w:pos="5850"/>
              </w:tabs>
              <w:ind w:left="810"/>
              <w:jc w:val="center"/>
              <w:rPr>
                <w:rFonts w:asciiTheme="majorHAnsi" w:hAnsiTheme="majorHAnsi"/>
              </w:rPr>
            </w:pPr>
          </w:p>
          <w:p w14:paraId="2141E27E" w14:textId="77777777" w:rsidR="0066745A" w:rsidRDefault="0066745A" w:rsidP="00AF021F">
            <w:pPr>
              <w:tabs>
                <w:tab w:val="left" w:pos="810"/>
                <w:tab w:val="left" w:pos="5850"/>
              </w:tabs>
              <w:ind w:left="810"/>
              <w:jc w:val="center"/>
              <w:rPr>
                <w:rFonts w:asciiTheme="majorHAnsi" w:hAnsiTheme="majorHAnsi"/>
              </w:rPr>
            </w:pPr>
          </w:p>
          <w:p w14:paraId="779AC43A" w14:textId="77777777" w:rsidR="0066745A" w:rsidRDefault="0066745A" w:rsidP="00AF021F">
            <w:pPr>
              <w:tabs>
                <w:tab w:val="left" w:pos="810"/>
                <w:tab w:val="left" w:pos="5850"/>
              </w:tabs>
              <w:ind w:left="810"/>
              <w:jc w:val="center"/>
              <w:rPr>
                <w:rFonts w:asciiTheme="majorHAnsi" w:hAnsiTheme="majorHAnsi"/>
              </w:rPr>
            </w:pPr>
          </w:p>
          <w:p w14:paraId="0766D7B7" w14:textId="77777777" w:rsidR="0066745A" w:rsidRPr="00090B64" w:rsidRDefault="0066745A" w:rsidP="00AF021F">
            <w:pPr>
              <w:tabs>
                <w:tab w:val="left" w:pos="810"/>
                <w:tab w:val="left" w:pos="5850"/>
              </w:tabs>
              <w:ind w:left="810"/>
              <w:jc w:val="center"/>
              <w:rPr>
                <w:rFonts w:asciiTheme="majorHAnsi" w:hAnsiTheme="majorHAnsi"/>
                <w:b/>
                <w:bCs/>
              </w:rPr>
            </w:pPr>
            <w:r>
              <w:rPr>
                <w:rFonts w:asciiTheme="majorHAnsi" w:hAnsiTheme="majorHAnsi"/>
                <w:b/>
                <w:bCs/>
              </w:rPr>
              <w:t>Deduction of  8 marks</w:t>
            </w:r>
          </w:p>
          <w:p w14:paraId="0F6E37AA" w14:textId="77777777" w:rsidR="0066745A" w:rsidRPr="00090B64" w:rsidRDefault="0066745A" w:rsidP="00AF021F">
            <w:pPr>
              <w:tabs>
                <w:tab w:val="left" w:pos="810"/>
                <w:tab w:val="left" w:pos="5850"/>
              </w:tabs>
              <w:ind w:left="810"/>
              <w:jc w:val="center"/>
              <w:rPr>
                <w:rFonts w:asciiTheme="majorHAnsi" w:hAnsiTheme="majorHAnsi"/>
              </w:rPr>
            </w:pPr>
          </w:p>
        </w:tc>
      </w:tr>
      <w:tr w:rsidR="0066745A" w:rsidRPr="00090B64" w14:paraId="6E9B9B2B" w14:textId="77777777" w:rsidTr="00AF021F">
        <w:tc>
          <w:tcPr>
            <w:tcW w:w="4603" w:type="dxa"/>
            <w:tcBorders>
              <w:top w:val="single" w:sz="4" w:space="0" w:color="auto"/>
              <w:left w:val="single" w:sz="4" w:space="0" w:color="auto"/>
              <w:bottom w:val="single" w:sz="4" w:space="0" w:color="auto"/>
              <w:right w:val="single" w:sz="4" w:space="0" w:color="auto"/>
            </w:tcBorders>
            <w:hideMark/>
          </w:tcPr>
          <w:p w14:paraId="2698850D"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Introduction and/or conclusion short and slightly confused, but acceptable, with body still fair.</w:t>
            </w:r>
          </w:p>
          <w:p w14:paraId="44350177"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Pr>
                <w:rFonts w:asciiTheme="majorHAnsi" w:hAnsiTheme="majorHAnsi"/>
              </w:rPr>
              <w:t>S</w:t>
            </w:r>
            <w:r w:rsidRPr="00090B64">
              <w:rPr>
                <w:rFonts w:asciiTheme="majorHAnsi" w:hAnsiTheme="majorHAnsi"/>
              </w:rPr>
              <w:t>ome grammatical and other recurrent types of errors that impede communication (e.g., verb forms, auxiliary verbs, passive structures, subject-verb agreement).</w:t>
            </w:r>
          </w:p>
          <w:p w14:paraId="4085FF7B"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Recurrent errors of spelling and punctuation</w:t>
            </w:r>
          </w:p>
          <w:p w14:paraId="6FA6F5EF"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Poor formatting</w:t>
            </w:r>
          </w:p>
          <w:p w14:paraId="7335D35F"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Below average range of specialized terminology.</w:t>
            </w:r>
          </w:p>
        </w:tc>
        <w:tc>
          <w:tcPr>
            <w:tcW w:w="4145" w:type="dxa"/>
            <w:tcBorders>
              <w:top w:val="single" w:sz="4" w:space="0" w:color="auto"/>
              <w:left w:val="single" w:sz="4" w:space="0" w:color="auto"/>
              <w:bottom w:val="single" w:sz="4" w:space="0" w:color="auto"/>
              <w:right w:val="single" w:sz="4" w:space="0" w:color="auto"/>
            </w:tcBorders>
          </w:tcPr>
          <w:p w14:paraId="72FAE5F6" w14:textId="77777777" w:rsidR="0066745A" w:rsidRPr="00090B64" w:rsidRDefault="0066745A" w:rsidP="00AF021F">
            <w:pPr>
              <w:tabs>
                <w:tab w:val="left" w:pos="810"/>
                <w:tab w:val="left" w:pos="5850"/>
              </w:tabs>
              <w:ind w:left="810"/>
              <w:jc w:val="center"/>
              <w:rPr>
                <w:rFonts w:asciiTheme="majorHAnsi" w:hAnsiTheme="majorHAnsi"/>
              </w:rPr>
            </w:pPr>
          </w:p>
          <w:p w14:paraId="1E54F15A" w14:textId="77777777" w:rsidR="0066745A" w:rsidRPr="00090B64" w:rsidRDefault="0066745A" w:rsidP="00AF021F">
            <w:pPr>
              <w:tabs>
                <w:tab w:val="left" w:pos="810"/>
                <w:tab w:val="left" w:pos="5850"/>
              </w:tabs>
              <w:ind w:left="810"/>
              <w:jc w:val="center"/>
              <w:rPr>
                <w:rFonts w:asciiTheme="majorHAnsi" w:hAnsiTheme="majorHAnsi"/>
              </w:rPr>
            </w:pPr>
          </w:p>
          <w:p w14:paraId="3BBBBB39" w14:textId="77777777" w:rsidR="0066745A" w:rsidRPr="00090B64" w:rsidRDefault="0066745A" w:rsidP="00AF021F">
            <w:pPr>
              <w:tabs>
                <w:tab w:val="left" w:pos="810"/>
                <w:tab w:val="left" w:pos="5850"/>
              </w:tabs>
              <w:ind w:left="810"/>
              <w:jc w:val="center"/>
              <w:rPr>
                <w:rFonts w:asciiTheme="majorHAnsi" w:hAnsiTheme="majorHAnsi"/>
              </w:rPr>
            </w:pPr>
          </w:p>
          <w:p w14:paraId="2C0A5605" w14:textId="77777777" w:rsidR="0066745A" w:rsidRPr="00090B64" w:rsidRDefault="0066745A" w:rsidP="00AF021F">
            <w:pPr>
              <w:tabs>
                <w:tab w:val="left" w:pos="810"/>
                <w:tab w:val="left" w:pos="5850"/>
              </w:tabs>
              <w:ind w:left="810"/>
              <w:jc w:val="center"/>
              <w:rPr>
                <w:rFonts w:asciiTheme="majorHAnsi" w:hAnsiTheme="majorHAnsi"/>
              </w:rPr>
            </w:pPr>
          </w:p>
          <w:p w14:paraId="2392CF44" w14:textId="77777777" w:rsidR="0066745A" w:rsidRPr="00090B64" w:rsidRDefault="0066745A" w:rsidP="00AF021F">
            <w:pPr>
              <w:tabs>
                <w:tab w:val="left" w:pos="810"/>
                <w:tab w:val="left" w:pos="5850"/>
              </w:tabs>
              <w:ind w:left="810"/>
              <w:jc w:val="center"/>
              <w:rPr>
                <w:rFonts w:asciiTheme="majorHAnsi" w:hAnsiTheme="majorHAnsi"/>
              </w:rPr>
            </w:pPr>
          </w:p>
          <w:p w14:paraId="52262830" w14:textId="77777777" w:rsidR="0066745A" w:rsidRPr="00090B64" w:rsidRDefault="0066745A" w:rsidP="00AF021F">
            <w:pPr>
              <w:tabs>
                <w:tab w:val="left" w:pos="810"/>
                <w:tab w:val="left" w:pos="5850"/>
              </w:tabs>
              <w:ind w:left="810"/>
              <w:jc w:val="center"/>
              <w:rPr>
                <w:rFonts w:asciiTheme="majorHAnsi" w:hAnsiTheme="majorHAnsi"/>
                <w:b/>
                <w:bCs/>
              </w:rPr>
            </w:pPr>
            <w:r>
              <w:rPr>
                <w:rFonts w:asciiTheme="majorHAnsi" w:hAnsiTheme="majorHAnsi"/>
                <w:b/>
                <w:bCs/>
              </w:rPr>
              <w:t xml:space="preserve">Deduction of </w:t>
            </w:r>
            <w:r w:rsidRPr="00090B64">
              <w:rPr>
                <w:rFonts w:asciiTheme="majorHAnsi" w:hAnsiTheme="majorHAnsi"/>
                <w:b/>
                <w:bCs/>
              </w:rPr>
              <w:t xml:space="preserve"> </w:t>
            </w:r>
            <w:r>
              <w:rPr>
                <w:rFonts w:asciiTheme="majorHAnsi" w:hAnsiTheme="majorHAnsi"/>
                <w:b/>
                <w:bCs/>
              </w:rPr>
              <w:t>14 marks</w:t>
            </w:r>
          </w:p>
          <w:p w14:paraId="1CE09407" w14:textId="77777777" w:rsidR="0066745A" w:rsidRPr="00090B64" w:rsidRDefault="0066745A" w:rsidP="00AF021F">
            <w:pPr>
              <w:tabs>
                <w:tab w:val="left" w:pos="810"/>
                <w:tab w:val="left" w:pos="5850"/>
              </w:tabs>
              <w:ind w:left="810"/>
              <w:jc w:val="center"/>
              <w:rPr>
                <w:rFonts w:asciiTheme="majorHAnsi" w:hAnsiTheme="majorHAnsi"/>
              </w:rPr>
            </w:pPr>
          </w:p>
        </w:tc>
      </w:tr>
      <w:tr w:rsidR="0066745A" w:rsidRPr="00090B64" w14:paraId="797B38A1" w14:textId="77777777" w:rsidTr="00AF021F">
        <w:tc>
          <w:tcPr>
            <w:tcW w:w="4603" w:type="dxa"/>
            <w:tcBorders>
              <w:top w:val="single" w:sz="4" w:space="0" w:color="auto"/>
              <w:left w:val="single" w:sz="4" w:space="0" w:color="auto"/>
              <w:bottom w:val="single" w:sz="4" w:space="0" w:color="auto"/>
              <w:right w:val="single" w:sz="4" w:space="0" w:color="auto"/>
            </w:tcBorders>
          </w:tcPr>
          <w:p w14:paraId="629CBD86"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No introduction and /or conclusion.</w:t>
            </w:r>
          </w:p>
          <w:p w14:paraId="321FB617"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Body badly organized or irrelevant.</w:t>
            </w:r>
          </w:p>
          <w:p w14:paraId="0599663A"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Poor grammar control (extremely limited range of grammar &amp; register, very basic, recurrent, and varied grammatical, spelling, and punctuation errors of all types).</w:t>
            </w:r>
          </w:p>
          <w:p w14:paraId="68F378B0"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No formatting</w:t>
            </w:r>
          </w:p>
          <w:p w14:paraId="5F69EBED" w14:textId="77777777" w:rsidR="0066745A" w:rsidRPr="00090B64" w:rsidRDefault="0066745A" w:rsidP="0066745A">
            <w:pPr>
              <w:numPr>
                <w:ilvl w:val="0"/>
                <w:numId w:val="11"/>
              </w:numPr>
              <w:tabs>
                <w:tab w:val="clear" w:pos="720"/>
                <w:tab w:val="left" w:pos="162"/>
                <w:tab w:val="num" w:pos="252"/>
                <w:tab w:val="left" w:pos="5850"/>
              </w:tabs>
              <w:ind w:left="162" w:firstLine="0"/>
              <w:jc w:val="both"/>
              <w:rPr>
                <w:rFonts w:asciiTheme="majorHAnsi" w:hAnsiTheme="majorHAnsi"/>
              </w:rPr>
            </w:pPr>
            <w:r w:rsidRPr="00090B64">
              <w:rPr>
                <w:rFonts w:asciiTheme="majorHAnsi" w:hAnsiTheme="majorHAnsi"/>
              </w:rPr>
              <w:t xml:space="preserve">Limited or not specialized range of terminology. </w:t>
            </w:r>
          </w:p>
        </w:tc>
        <w:tc>
          <w:tcPr>
            <w:tcW w:w="4145" w:type="dxa"/>
            <w:tcBorders>
              <w:top w:val="single" w:sz="4" w:space="0" w:color="auto"/>
              <w:left w:val="single" w:sz="4" w:space="0" w:color="auto"/>
              <w:bottom w:val="single" w:sz="4" w:space="0" w:color="auto"/>
              <w:right w:val="single" w:sz="4" w:space="0" w:color="auto"/>
            </w:tcBorders>
          </w:tcPr>
          <w:p w14:paraId="7D8CC3D4" w14:textId="77777777" w:rsidR="0066745A" w:rsidRPr="00090B64" w:rsidRDefault="0066745A" w:rsidP="00AF021F">
            <w:pPr>
              <w:tabs>
                <w:tab w:val="left" w:pos="810"/>
                <w:tab w:val="left" w:pos="5850"/>
              </w:tabs>
              <w:ind w:left="810"/>
              <w:jc w:val="center"/>
              <w:rPr>
                <w:rFonts w:asciiTheme="majorHAnsi" w:hAnsiTheme="majorHAnsi"/>
              </w:rPr>
            </w:pPr>
          </w:p>
          <w:p w14:paraId="1C4188F7" w14:textId="77777777" w:rsidR="0066745A" w:rsidRPr="00090B64" w:rsidRDefault="0066745A" w:rsidP="00AF021F">
            <w:pPr>
              <w:tabs>
                <w:tab w:val="left" w:pos="810"/>
                <w:tab w:val="left" w:pos="5850"/>
              </w:tabs>
              <w:ind w:left="810"/>
              <w:jc w:val="center"/>
              <w:rPr>
                <w:rFonts w:asciiTheme="majorHAnsi" w:hAnsiTheme="majorHAnsi"/>
              </w:rPr>
            </w:pPr>
          </w:p>
          <w:p w14:paraId="19302368" w14:textId="77777777" w:rsidR="0066745A" w:rsidRPr="00090B64" w:rsidRDefault="0066745A" w:rsidP="00AF021F">
            <w:pPr>
              <w:tabs>
                <w:tab w:val="left" w:pos="810"/>
                <w:tab w:val="left" w:pos="5850"/>
              </w:tabs>
              <w:ind w:left="810"/>
              <w:jc w:val="center"/>
              <w:rPr>
                <w:rFonts w:asciiTheme="majorHAnsi" w:hAnsiTheme="majorHAnsi"/>
              </w:rPr>
            </w:pPr>
          </w:p>
          <w:p w14:paraId="66CAFEAE" w14:textId="77777777" w:rsidR="0066745A" w:rsidRDefault="0066745A" w:rsidP="00AF021F">
            <w:pPr>
              <w:tabs>
                <w:tab w:val="left" w:pos="810"/>
                <w:tab w:val="left" w:pos="5850"/>
              </w:tabs>
              <w:ind w:left="810"/>
              <w:jc w:val="center"/>
              <w:rPr>
                <w:rFonts w:asciiTheme="majorHAnsi" w:hAnsiTheme="majorHAnsi"/>
              </w:rPr>
            </w:pPr>
          </w:p>
          <w:p w14:paraId="1499585E" w14:textId="77777777" w:rsidR="0066745A" w:rsidRPr="00090B64" w:rsidRDefault="0066745A" w:rsidP="00AF021F">
            <w:pPr>
              <w:tabs>
                <w:tab w:val="left" w:pos="810"/>
                <w:tab w:val="left" w:pos="5850"/>
              </w:tabs>
              <w:ind w:left="810"/>
              <w:jc w:val="center"/>
              <w:rPr>
                <w:rFonts w:asciiTheme="majorHAnsi" w:hAnsiTheme="majorHAnsi"/>
                <w:b/>
                <w:bCs/>
              </w:rPr>
            </w:pPr>
            <w:r>
              <w:rPr>
                <w:rFonts w:asciiTheme="majorHAnsi" w:hAnsiTheme="majorHAnsi"/>
                <w:b/>
                <w:bCs/>
              </w:rPr>
              <w:t>Deduction of 24 marks</w:t>
            </w:r>
          </w:p>
          <w:p w14:paraId="59DFCAFD" w14:textId="77777777" w:rsidR="0066745A" w:rsidRPr="00090B64" w:rsidRDefault="0066745A" w:rsidP="00AF021F">
            <w:pPr>
              <w:tabs>
                <w:tab w:val="left" w:pos="810"/>
                <w:tab w:val="left" w:pos="5850"/>
              </w:tabs>
              <w:ind w:left="810"/>
              <w:jc w:val="center"/>
              <w:rPr>
                <w:rFonts w:asciiTheme="majorHAnsi" w:hAnsiTheme="majorHAnsi"/>
              </w:rPr>
            </w:pPr>
          </w:p>
        </w:tc>
      </w:tr>
    </w:tbl>
    <w:p w14:paraId="073867D6" w14:textId="77777777" w:rsidR="0066745A" w:rsidRPr="00090B64" w:rsidRDefault="0066745A" w:rsidP="0066745A">
      <w:pPr>
        <w:tabs>
          <w:tab w:val="left" w:pos="810"/>
          <w:tab w:val="left" w:pos="5850"/>
        </w:tabs>
        <w:ind w:left="810"/>
        <w:jc w:val="both"/>
        <w:rPr>
          <w:rFonts w:asciiTheme="majorHAnsi" w:hAnsiTheme="majorHAnsi"/>
        </w:rPr>
      </w:pPr>
    </w:p>
    <w:p w14:paraId="19F42D39" w14:textId="77777777" w:rsidR="00417C6D" w:rsidRPr="00090B64" w:rsidRDefault="00417C6D" w:rsidP="00506F6C">
      <w:pPr>
        <w:tabs>
          <w:tab w:val="left" w:pos="810"/>
          <w:tab w:val="left" w:pos="5850"/>
        </w:tabs>
        <w:ind w:left="810"/>
        <w:jc w:val="both"/>
        <w:rPr>
          <w:rFonts w:asciiTheme="majorHAnsi" w:hAnsiTheme="majorHAnsi"/>
        </w:rPr>
      </w:pPr>
    </w:p>
    <w:sectPr w:rsidR="00417C6D" w:rsidRPr="00090B64" w:rsidSect="00B56216">
      <w:pgSz w:w="11906" w:h="16838"/>
      <w:pgMar w:top="284" w:right="720" w:bottom="720" w:left="720"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 w:name="AdvTimes-bi">
    <w:altName w:val="Times New Roman"/>
    <w:panose1 w:val="00000000000000000000"/>
    <w:charset w:val="B2"/>
    <w:family w:val="auto"/>
    <w:notTrueType/>
    <w:pitch w:val="default"/>
    <w:sig w:usb0="00002001" w:usb1="00000000" w:usb2="00000000"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33503"/>
    <w:multiLevelType w:val="hybridMultilevel"/>
    <w:tmpl w:val="5F6C17C8"/>
    <w:lvl w:ilvl="0" w:tplc="2BCEC440">
      <w:start w:val="2"/>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215E94"/>
    <w:multiLevelType w:val="hybridMultilevel"/>
    <w:tmpl w:val="3D7E9E6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3600A6"/>
    <w:multiLevelType w:val="hybridMultilevel"/>
    <w:tmpl w:val="2C8673F8"/>
    <w:lvl w:ilvl="0" w:tplc="65C24D76">
      <w:start w:val="1"/>
      <w:numFmt w:val="bullet"/>
      <w:lvlText w:val="o"/>
      <w:lvlJc w:val="left"/>
      <w:pPr>
        <w:tabs>
          <w:tab w:val="num" w:pos="720"/>
        </w:tabs>
        <w:ind w:left="720" w:hanging="360"/>
      </w:pPr>
      <w:rPr>
        <w:rFonts w:ascii="Courier New" w:hAnsi="Courier New" w:cs="Times New Roman" w:hint="default"/>
      </w:rPr>
    </w:lvl>
    <w:lvl w:ilvl="1" w:tplc="227413A8">
      <w:start w:val="1"/>
      <w:numFmt w:val="bullet"/>
      <w:lvlText w:val="o"/>
      <w:lvlJc w:val="left"/>
      <w:pPr>
        <w:tabs>
          <w:tab w:val="num" w:pos="1440"/>
        </w:tabs>
        <w:ind w:left="1440" w:hanging="360"/>
      </w:pPr>
      <w:rPr>
        <w:rFonts w:ascii="Courier New" w:hAnsi="Courier New" w:cs="Times New Roman" w:hint="default"/>
      </w:rPr>
    </w:lvl>
    <w:lvl w:ilvl="2" w:tplc="6016BB3C">
      <w:start w:val="1"/>
      <w:numFmt w:val="bullet"/>
      <w:lvlText w:val="o"/>
      <w:lvlJc w:val="left"/>
      <w:pPr>
        <w:tabs>
          <w:tab w:val="num" w:pos="2160"/>
        </w:tabs>
        <w:ind w:left="2160" w:hanging="360"/>
      </w:pPr>
      <w:rPr>
        <w:rFonts w:ascii="Courier New" w:hAnsi="Courier New" w:cs="Times New Roman" w:hint="default"/>
      </w:rPr>
    </w:lvl>
    <w:lvl w:ilvl="3" w:tplc="611830CE">
      <w:start w:val="1"/>
      <w:numFmt w:val="bullet"/>
      <w:lvlText w:val="o"/>
      <w:lvlJc w:val="left"/>
      <w:pPr>
        <w:tabs>
          <w:tab w:val="num" w:pos="2880"/>
        </w:tabs>
        <w:ind w:left="2880" w:hanging="360"/>
      </w:pPr>
      <w:rPr>
        <w:rFonts w:ascii="Courier New" w:hAnsi="Courier New" w:cs="Times New Roman" w:hint="default"/>
      </w:rPr>
    </w:lvl>
    <w:lvl w:ilvl="4" w:tplc="DBC82AE0">
      <w:start w:val="1"/>
      <w:numFmt w:val="bullet"/>
      <w:lvlText w:val="o"/>
      <w:lvlJc w:val="left"/>
      <w:pPr>
        <w:tabs>
          <w:tab w:val="num" w:pos="3600"/>
        </w:tabs>
        <w:ind w:left="3600" w:hanging="360"/>
      </w:pPr>
      <w:rPr>
        <w:rFonts w:ascii="Courier New" w:hAnsi="Courier New" w:cs="Times New Roman" w:hint="default"/>
      </w:rPr>
    </w:lvl>
    <w:lvl w:ilvl="5" w:tplc="429248E6">
      <w:start w:val="1"/>
      <w:numFmt w:val="bullet"/>
      <w:lvlText w:val="o"/>
      <w:lvlJc w:val="left"/>
      <w:pPr>
        <w:tabs>
          <w:tab w:val="num" w:pos="4320"/>
        </w:tabs>
        <w:ind w:left="4320" w:hanging="360"/>
      </w:pPr>
      <w:rPr>
        <w:rFonts w:ascii="Courier New" w:hAnsi="Courier New" w:cs="Times New Roman" w:hint="default"/>
      </w:rPr>
    </w:lvl>
    <w:lvl w:ilvl="6" w:tplc="3836F980">
      <w:start w:val="1"/>
      <w:numFmt w:val="bullet"/>
      <w:lvlText w:val="o"/>
      <w:lvlJc w:val="left"/>
      <w:pPr>
        <w:tabs>
          <w:tab w:val="num" w:pos="5040"/>
        </w:tabs>
        <w:ind w:left="5040" w:hanging="360"/>
      </w:pPr>
      <w:rPr>
        <w:rFonts w:ascii="Courier New" w:hAnsi="Courier New" w:cs="Times New Roman" w:hint="default"/>
      </w:rPr>
    </w:lvl>
    <w:lvl w:ilvl="7" w:tplc="504ABC6C">
      <w:start w:val="1"/>
      <w:numFmt w:val="bullet"/>
      <w:lvlText w:val="o"/>
      <w:lvlJc w:val="left"/>
      <w:pPr>
        <w:tabs>
          <w:tab w:val="num" w:pos="5760"/>
        </w:tabs>
        <w:ind w:left="5760" w:hanging="360"/>
      </w:pPr>
      <w:rPr>
        <w:rFonts w:ascii="Courier New" w:hAnsi="Courier New" w:cs="Times New Roman" w:hint="default"/>
      </w:rPr>
    </w:lvl>
    <w:lvl w:ilvl="8" w:tplc="093462F2">
      <w:start w:val="1"/>
      <w:numFmt w:val="bullet"/>
      <w:lvlText w:val="o"/>
      <w:lvlJc w:val="left"/>
      <w:pPr>
        <w:tabs>
          <w:tab w:val="num" w:pos="6480"/>
        </w:tabs>
        <w:ind w:left="6480" w:hanging="360"/>
      </w:pPr>
      <w:rPr>
        <w:rFonts w:ascii="Courier New" w:hAnsi="Courier New" w:cs="Times New Roman" w:hint="default"/>
      </w:rPr>
    </w:lvl>
  </w:abstractNum>
  <w:abstractNum w:abstractNumId="3" w15:restartNumberingAfterBreak="0">
    <w:nsid w:val="0B614591"/>
    <w:multiLevelType w:val="hybridMultilevel"/>
    <w:tmpl w:val="D39E0980"/>
    <w:lvl w:ilvl="0" w:tplc="2A7A1988">
      <w:start w:val="2"/>
      <w:numFmt w:val="bullet"/>
      <w:lvlText w:val=""/>
      <w:lvlJc w:val="left"/>
      <w:pPr>
        <w:ind w:left="3600" w:hanging="360"/>
      </w:pPr>
      <w:rPr>
        <w:rFonts w:ascii="Wingdings" w:eastAsia="Times New Roman" w:hAnsi="Wingdings" w:cs="Times New Roman"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16B6098A"/>
    <w:multiLevelType w:val="hybridMultilevel"/>
    <w:tmpl w:val="D660A52E"/>
    <w:lvl w:ilvl="0" w:tplc="248A2ED4">
      <w:start w:val="14"/>
      <w:numFmt w:val="bullet"/>
      <w:lvlText w:val=""/>
      <w:lvlJc w:val="left"/>
      <w:pPr>
        <w:ind w:left="450" w:hanging="360"/>
      </w:pPr>
      <w:rPr>
        <w:rFonts w:ascii="Symbol" w:eastAsia="Times New Roman" w:hAnsi="Symbol" w:cs="Aria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1A293B01"/>
    <w:multiLevelType w:val="hybridMultilevel"/>
    <w:tmpl w:val="64C07A28"/>
    <w:lvl w:ilvl="0" w:tplc="E11C6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7B19A8"/>
    <w:multiLevelType w:val="hybridMultilevel"/>
    <w:tmpl w:val="E4E48D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E6F4B0D"/>
    <w:multiLevelType w:val="hybridMultilevel"/>
    <w:tmpl w:val="672C7AEE"/>
    <w:lvl w:ilvl="0" w:tplc="B82CFFC2">
      <w:numFmt w:val="bullet"/>
      <w:lvlText w:val="-"/>
      <w:lvlJc w:val="left"/>
      <w:pPr>
        <w:tabs>
          <w:tab w:val="num" w:pos="1077"/>
        </w:tabs>
        <w:ind w:left="1077" w:hanging="360"/>
      </w:pPr>
      <w:rPr>
        <w:rFonts w:ascii="Bookman Old Style" w:eastAsia="Times New Roman" w:hAnsi="Bookman Old Style" w:cs="Times New Roman" w:hint="default"/>
      </w:rPr>
    </w:lvl>
    <w:lvl w:ilvl="1" w:tplc="04090003">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8" w15:restartNumberingAfterBreak="0">
    <w:nsid w:val="1FBD5A13"/>
    <w:multiLevelType w:val="hybridMultilevel"/>
    <w:tmpl w:val="519E7B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255F25"/>
    <w:multiLevelType w:val="hybridMultilevel"/>
    <w:tmpl w:val="D83C31CC"/>
    <w:lvl w:ilvl="0" w:tplc="A24E3014">
      <w:start w:val="2"/>
      <w:numFmt w:val="bullet"/>
      <w:lvlText w:val=""/>
      <w:lvlJc w:val="left"/>
      <w:pPr>
        <w:ind w:left="3240" w:hanging="360"/>
      </w:pPr>
      <w:rPr>
        <w:rFonts w:ascii="Wingdings" w:eastAsia="Times New Roman" w:hAnsi="Wingdings"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22F00264"/>
    <w:multiLevelType w:val="hybridMultilevel"/>
    <w:tmpl w:val="24122C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4B279F5"/>
    <w:multiLevelType w:val="hybridMultilevel"/>
    <w:tmpl w:val="E140D4BA"/>
    <w:lvl w:ilvl="0" w:tplc="38B03CE0">
      <w:numFmt w:val="bullet"/>
      <w:lvlText w:val="-"/>
      <w:lvlJc w:val="left"/>
      <w:pPr>
        <w:ind w:left="4680" w:hanging="360"/>
      </w:pPr>
      <w:rPr>
        <w:rFonts w:ascii="Calibri" w:eastAsiaTheme="minorHAnsi" w:hAnsi="Calibri" w:cs="Calibr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2" w15:restartNumberingAfterBreak="0">
    <w:nsid w:val="24F61BFD"/>
    <w:multiLevelType w:val="hybridMultilevel"/>
    <w:tmpl w:val="F5ECE4AE"/>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7A35161"/>
    <w:multiLevelType w:val="hybridMultilevel"/>
    <w:tmpl w:val="BC30EEA8"/>
    <w:lvl w:ilvl="0" w:tplc="023AE3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C9634F7"/>
    <w:multiLevelType w:val="hybridMultilevel"/>
    <w:tmpl w:val="264698A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2E5B262F"/>
    <w:multiLevelType w:val="hybridMultilevel"/>
    <w:tmpl w:val="4730714E"/>
    <w:lvl w:ilvl="0" w:tplc="842ACD8E">
      <w:start w:val="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2A44DC7"/>
    <w:multiLevelType w:val="hybridMultilevel"/>
    <w:tmpl w:val="0A2EDAA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55F02BA1"/>
    <w:multiLevelType w:val="hybridMultilevel"/>
    <w:tmpl w:val="E0C0AB66"/>
    <w:lvl w:ilvl="0" w:tplc="842ACD8E">
      <w:start w:val="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6DF7582"/>
    <w:multiLevelType w:val="hybridMultilevel"/>
    <w:tmpl w:val="C01A23A8"/>
    <w:lvl w:ilvl="0" w:tplc="461624D2">
      <w:start w:val="1"/>
      <w:numFmt w:val="bullet"/>
      <w:lvlText w:val=""/>
      <w:lvlJc w:val="left"/>
      <w:pPr>
        <w:tabs>
          <w:tab w:val="num" w:pos="720"/>
        </w:tabs>
        <w:ind w:left="720" w:hanging="360"/>
      </w:pPr>
      <w:rPr>
        <w:rFonts w:ascii="Wingdings 3" w:hAnsi="Wingdings 3" w:hint="default"/>
      </w:rPr>
    </w:lvl>
    <w:lvl w:ilvl="1" w:tplc="F092C078">
      <w:start w:val="1"/>
      <w:numFmt w:val="bullet"/>
      <w:lvlText w:val=""/>
      <w:lvlJc w:val="left"/>
      <w:pPr>
        <w:tabs>
          <w:tab w:val="num" w:pos="1440"/>
        </w:tabs>
        <w:ind w:left="1440" w:hanging="360"/>
      </w:pPr>
      <w:rPr>
        <w:rFonts w:ascii="Wingdings 3" w:hAnsi="Wingdings 3" w:hint="default"/>
      </w:rPr>
    </w:lvl>
    <w:lvl w:ilvl="2" w:tplc="36C0DB3E">
      <w:start w:val="1"/>
      <w:numFmt w:val="bullet"/>
      <w:lvlText w:val=""/>
      <w:lvlJc w:val="left"/>
      <w:pPr>
        <w:tabs>
          <w:tab w:val="num" w:pos="2160"/>
        </w:tabs>
        <w:ind w:left="2160" w:hanging="360"/>
      </w:pPr>
      <w:rPr>
        <w:rFonts w:ascii="Wingdings 3" w:hAnsi="Wingdings 3" w:hint="default"/>
      </w:rPr>
    </w:lvl>
    <w:lvl w:ilvl="3" w:tplc="61A691B0">
      <w:start w:val="1"/>
      <w:numFmt w:val="bullet"/>
      <w:lvlText w:val=""/>
      <w:lvlJc w:val="left"/>
      <w:pPr>
        <w:tabs>
          <w:tab w:val="num" w:pos="2880"/>
        </w:tabs>
        <w:ind w:left="2880" w:hanging="360"/>
      </w:pPr>
      <w:rPr>
        <w:rFonts w:ascii="Wingdings 3" w:hAnsi="Wingdings 3" w:hint="default"/>
      </w:rPr>
    </w:lvl>
    <w:lvl w:ilvl="4" w:tplc="7B98F5A6">
      <w:start w:val="1"/>
      <w:numFmt w:val="bullet"/>
      <w:lvlText w:val=""/>
      <w:lvlJc w:val="left"/>
      <w:pPr>
        <w:tabs>
          <w:tab w:val="num" w:pos="3600"/>
        </w:tabs>
        <w:ind w:left="3600" w:hanging="360"/>
      </w:pPr>
      <w:rPr>
        <w:rFonts w:ascii="Wingdings 3" w:hAnsi="Wingdings 3" w:hint="default"/>
      </w:rPr>
    </w:lvl>
    <w:lvl w:ilvl="5" w:tplc="7F9872F2">
      <w:start w:val="1"/>
      <w:numFmt w:val="bullet"/>
      <w:lvlText w:val=""/>
      <w:lvlJc w:val="left"/>
      <w:pPr>
        <w:tabs>
          <w:tab w:val="num" w:pos="4320"/>
        </w:tabs>
        <w:ind w:left="4320" w:hanging="360"/>
      </w:pPr>
      <w:rPr>
        <w:rFonts w:ascii="Wingdings 3" w:hAnsi="Wingdings 3" w:hint="default"/>
      </w:rPr>
    </w:lvl>
    <w:lvl w:ilvl="6" w:tplc="0ADA8BF2">
      <w:start w:val="1"/>
      <w:numFmt w:val="bullet"/>
      <w:lvlText w:val=""/>
      <w:lvlJc w:val="left"/>
      <w:pPr>
        <w:tabs>
          <w:tab w:val="num" w:pos="5040"/>
        </w:tabs>
        <w:ind w:left="5040" w:hanging="360"/>
      </w:pPr>
      <w:rPr>
        <w:rFonts w:ascii="Wingdings 3" w:hAnsi="Wingdings 3" w:hint="default"/>
      </w:rPr>
    </w:lvl>
    <w:lvl w:ilvl="7" w:tplc="289EC10C">
      <w:start w:val="1"/>
      <w:numFmt w:val="bullet"/>
      <w:lvlText w:val=""/>
      <w:lvlJc w:val="left"/>
      <w:pPr>
        <w:tabs>
          <w:tab w:val="num" w:pos="5760"/>
        </w:tabs>
        <w:ind w:left="5760" w:hanging="360"/>
      </w:pPr>
      <w:rPr>
        <w:rFonts w:ascii="Wingdings 3" w:hAnsi="Wingdings 3" w:hint="default"/>
      </w:rPr>
    </w:lvl>
    <w:lvl w:ilvl="8" w:tplc="71D8F6C8">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586B5227"/>
    <w:multiLevelType w:val="hybridMultilevel"/>
    <w:tmpl w:val="8750B13A"/>
    <w:lvl w:ilvl="0" w:tplc="C09EF352">
      <w:start w:val="1"/>
      <w:numFmt w:val="bullet"/>
      <w:lvlText w:val="•"/>
      <w:lvlJc w:val="left"/>
      <w:pPr>
        <w:ind w:left="360" w:hanging="360"/>
      </w:pPr>
      <w:rPr>
        <w:rFonts w:ascii="Calibri" w:hAnsi="Calibri"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0" w15:restartNumberingAfterBreak="0">
    <w:nsid w:val="5C0D324E"/>
    <w:multiLevelType w:val="hybridMultilevel"/>
    <w:tmpl w:val="9FB2F7E8"/>
    <w:lvl w:ilvl="0" w:tplc="0B60BE64">
      <w:start w:val="2"/>
      <w:numFmt w:val="bullet"/>
      <w:lvlText w:val=""/>
      <w:lvlJc w:val="left"/>
      <w:pPr>
        <w:ind w:left="2160" w:hanging="360"/>
      </w:pPr>
      <w:rPr>
        <w:rFonts w:ascii="Wingdings" w:eastAsia="Times New Roman" w:hAnsi="Wingdings"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1D748AA"/>
    <w:multiLevelType w:val="hybridMultilevel"/>
    <w:tmpl w:val="226CD16A"/>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3FD2D07"/>
    <w:multiLevelType w:val="hybridMultilevel"/>
    <w:tmpl w:val="2BBC18B0"/>
    <w:lvl w:ilvl="0" w:tplc="B82CFFC2">
      <w:numFmt w:val="bullet"/>
      <w:lvlText w:val="-"/>
      <w:lvlJc w:val="left"/>
      <w:pPr>
        <w:ind w:left="720" w:hanging="360"/>
      </w:pPr>
      <w:rPr>
        <w:rFonts w:ascii="Bookman Old Style" w:eastAsia="Times New Roman" w:hAnsi="Bookman Old Styl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CE0FF8"/>
    <w:multiLevelType w:val="hybridMultilevel"/>
    <w:tmpl w:val="C5B4242C"/>
    <w:lvl w:ilvl="0" w:tplc="B82CFFC2">
      <w:numFmt w:val="bullet"/>
      <w:lvlText w:val="-"/>
      <w:lvlJc w:val="left"/>
      <w:pPr>
        <w:ind w:left="2160" w:hanging="360"/>
      </w:pPr>
      <w:rPr>
        <w:rFonts w:ascii="Bookman Old Style" w:eastAsia="Times New Roman" w:hAnsi="Bookman Old Style"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0A77688"/>
    <w:multiLevelType w:val="multilevel"/>
    <w:tmpl w:val="05F00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A76BC4"/>
    <w:multiLevelType w:val="hybridMultilevel"/>
    <w:tmpl w:val="48C4F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155B7E"/>
    <w:multiLevelType w:val="hybridMultilevel"/>
    <w:tmpl w:val="1D244080"/>
    <w:lvl w:ilvl="0" w:tplc="B704BC9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7"/>
  </w:num>
  <w:num w:numId="2">
    <w:abstractNumId w:val="13"/>
  </w:num>
  <w:num w:numId="3">
    <w:abstractNumId w:val="17"/>
  </w:num>
  <w:num w:numId="4">
    <w:abstractNumId w:val="22"/>
  </w:num>
  <w:num w:numId="5">
    <w:abstractNumId w:val="15"/>
  </w:num>
  <w:num w:numId="6">
    <w:abstractNumId w:val="23"/>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5"/>
  </w:num>
  <w:num w:numId="14">
    <w:abstractNumId w:val="9"/>
  </w:num>
  <w:num w:numId="15">
    <w:abstractNumId w:val="3"/>
  </w:num>
  <w:num w:numId="16">
    <w:abstractNumId w:val="0"/>
  </w:num>
  <w:num w:numId="17">
    <w:abstractNumId w:val="20"/>
  </w:num>
  <w:num w:numId="18">
    <w:abstractNumId w:val="25"/>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8"/>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
  </w:num>
  <w:num w:numId="26">
    <w:abstractNumId w:val="1"/>
  </w:num>
  <w:num w:numId="27">
    <w:abstractNumId w:val="21"/>
  </w:num>
  <w:num w:numId="28">
    <w:abstractNumId w:val="6"/>
  </w:num>
  <w:num w:numId="29">
    <w:abstractNumId w:val="10"/>
  </w:num>
  <w:num w:numId="30">
    <w:abstractNumId w:val="24"/>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216"/>
    <w:rsid w:val="00022A16"/>
    <w:rsid w:val="000636E9"/>
    <w:rsid w:val="000833C1"/>
    <w:rsid w:val="00083507"/>
    <w:rsid w:val="00090B64"/>
    <w:rsid w:val="000F39DE"/>
    <w:rsid w:val="00113D79"/>
    <w:rsid w:val="001268E7"/>
    <w:rsid w:val="001815F9"/>
    <w:rsid w:val="001B3BB7"/>
    <w:rsid w:val="0022065C"/>
    <w:rsid w:val="00264092"/>
    <w:rsid w:val="002B15E4"/>
    <w:rsid w:val="002E4484"/>
    <w:rsid w:val="002E555B"/>
    <w:rsid w:val="002F41A4"/>
    <w:rsid w:val="00351F58"/>
    <w:rsid w:val="003745FE"/>
    <w:rsid w:val="00417C6D"/>
    <w:rsid w:val="00434713"/>
    <w:rsid w:val="0046303B"/>
    <w:rsid w:val="00466571"/>
    <w:rsid w:val="00472C73"/>
    <w:rsid w:val="00492E77"/>
    <w:rsid w:val="004C73D0"/>
    <w:rsid w:val="004E2EFF"/>
    <w:rsid w:val="00506F6C"/>
    <w:rsid w:val="00510FA6"/>
    <w:rsid w:val="005426F3"/>
    <w:rsid w:val="00551F7F"/>
    <w:rsid w:val="00555AB9"/>
    <w:rsid w:val="00556BDB"/>
    <w:rsid w:val="00575052"/>
    <w:rsid w:val="00595D80"/>
    <w:rsid w:val="005A490A"/>
    <w:rsid w:val="005A7329"/>
    <w:rsid w:val="005B7FFE"/>
    <w:rsid w:val="005C1BC3"/>
    <w:rsid w:val="0060592A"/>
    <w:rsid w:val="00607B2C"/>
    <w:rsid w:val="0063402D"/>
    <w:rsid w:val="0066745A"/>
    <w:rsid w:val="0067238A"/>
    <w:rsid w:val="0069181B"/>
    <w:rsid w:val="006A1AD0"/>
    <w:rsid w:val="006D35B2"/>
    <w:rsid w:val="006F0075"/>
    <w:rsid w:val="00761D5D"/>
    <w:rsid w:val="00761F38"/>
    <w:rsid w:val="00762B4B"/>
    <w:rsid w:val="00767FB9"/>
    <w:rsid w:val="00780483"/>
    <w:rsid w:val="007D40E8"/>
    <w:rsid w:val="007F246F"/>
    <w:rsid w:val="007F5896"/>
    <w:rsid w:val="00800513"/>
    <w:rsid w:val="008111A0"/>
    <w:rsid w:val="00826B56"/>
    <w:rsid w:val="0086492B"/>
    <w:rsid w:val="008649A5"/>
    <w:rsid w:val="00864A63"/>
    <w:rsid w:val="008768DF"/>
    <w:rsid w:val="008B583D"/>
    <w:rsid w:val="008D03EF"/>
    <w:rsid w:val="008E0674"/>
    <w:rsid w:val="00904E3D"/>
    <w:rsid w:val="009424A5"/>
    <w:rsid w:val="0095636A"/>
    <w:rsid w:val="00963089"/>
    <w:rsid w:val="00994D0A"/>
    <w:rsid w:val="009A5681"/>
    <w:rsid w:val="00A41BB9"/>
    <w:rsid w:val="00AA3334"/>
    <w:rsid w:val="00AB2FD1"/>
    <w:rsid w:val="00AD53FE"/>
    <w:rsid w:val="00B56216"/>
    <w:rsid w:val="00B75DD4"/>
    <w:rsid w:val="00C34C10"/>
    <w:rsid w:val="00C41382"/>
    <w:rsid w:val="00C43D92"/>
    <w:rsid w:val="00C66620"/>
    <w:rsid w:val="00C76C18"/>
    <w:rsid w:val="00C82DF1"/>
    <w:rsid w:val="00D069FE"/>
    <w:rsid w:val="00D1085E"/>
    <w:rsid w:val="00D44F4E"/>
    <w:rsid w:val="00D50EF4"/>
    <w:rsid w:val="00D70A0E"/>
    <w:rsid w:val="00D81EEF"/>
    <w:rsid w:val="00DB2223"/>
    <w:rsid w:val="00DE7934"/>
    <w:rsid w:val="00E23419"/>
    <w:rsid w:val="00E34E6C"/>
    <w:rsid w:val="00E43011"/>
    <w:rsid w:val="00E847B9"/>
    <w:rsid w:val="00F14DA7"/>
    <w:rsid w:val="00F32081"/>
    <w:rsid w:val="00FC0C84"/>
    <w:rsid w:val="00FF7B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96495"/>
  <w15:docId w15:val="{E3A43006-8B31-4635-ABE3-BB627CEC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216"/>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6216"/>
    <w:rPr>
      <w:rFonts w:ascii="Tahoma" w:hAnsi="Tahoma" w:cs="Tahoma"/>
      <w:sz w:val="16"/>
      <w:szCs w:val="16"/>
    </w:rPr>
  </w:style>
  <w:style w:type="character" w:customStyle="1" w:styleId="BalloonTextChar">
    <w:name w:val="Balloon Text Char"/>
    <w:basedOn w:val="DefaultParagraphFont"/>
    <w:link w:val="BalloonText"/>
    <w:uiPriority w:val="99"/>
    <w:semiHidden/>
    <w:rsid w:val="00B56216"/>
    <w:rPr>
      <w:rFonts w:ascii="Tahoma" w:eastAsia="Times New Roman" w:hAnsi="Tahoma" w:cs="Tahoma"/>
      <w:sz w:val="16"/>
      <w:szCs w:val="16"/>
    </w:rPr>
  </w:style>
  <w:style w:type="paragraph" w:styleId="ListParagraph">
    <w:name w:val="List Paragraph"/>
    <w:basedOn w:val="Normal"/>
    <w:uiPriority w:val="34"/>
    <w:qFormat/>
    <w:rsid w:val="00C82DF1"/>
    <w:pPr>
      <w:ind w:left="720"/>
      <w:contextualSpacing/>
    </w:pPr>
  </w:style>
  <w:style w:type="paragraph" w:customStyle="1" w:styleId="LNpListNumbered">
    <w:name w:val="LNpListNumbered"/>
    <w:basedOn w:val="Normal"/>
    <w:rsid w:val="00113D79"/>
    <w:pPr>
      <w:keepLines/>
      <w:spacing w:before="60"/>
      <w:ind w:left="360" w:hanging="360"/>
    </w:pPr>
  </w:style>
  <w:style w:type="character" w:styleId="Emphasis">
    <w:name w:val="Emphasis"/>
    <w:basedOn w:val="DefaultParagraphFont"/>
    <w:uiPriority w:val="20"/>
    <w:qFormat/>
    <w:rsid w:val="006D35B2"/>
    <w:rPr>
      <w:i/>
      <w:iCs/>
    </w:rPr>
  </w:style>
  <w:style w:type="paragraph" w:customStyle="1" w:styleId="Default">
    <w:name w:val="Default"/>
    <w:rsid w:val="006D35B2"/>
    <w:pPr>
      <w:widowControl w:val="0"/>
      <w:autoSpaceDE w:val="0"/>
      <w:autoSpaceDN w:val="0"/>
      <w:adjustRightInd w:val="0"/>
      <w:spacing w:line="240" w:lineRule="auto"/>
    </w:pPr>
    <w:rPr>
      <w:rFonts w:ascii="Times New Roman" w:eastAsia="Times New Roman" w:hAnsi="Times New Roman" w:cs="Times New Roman"/>
      <w:color w:val="000000"/>
      <w:sz w:val="24"/>
      <w:szCs w:val="24"/>
    </w:rPr>
  </w:style>
  <w:style w:type="paragraph" w:customStyle="1" w:styleId="CM40">
    <w:name w:val="CM40"/>
    <w:basedOn w:val="Default"/>
    <w:next w:val="Default"/>
    <w:uiPriority w:val="99"/>
    <w:rsid w:val="006D35B2"/>
    <w:rPr>
      <w:color w:val="auto"/>
    </w:rPr>
  </w:style>
  <w:style w:type="paragraph" w:customStyle="1" w:styleId="CM43">
    <w:name w:val="CM43"/>
    <w:basedOn w:val="Default"/>
    <w:next w:val="Default"/>
    <w:uiPriority w:val="99"/>
    <w:rsid w:val="006D35B2"/>
    <w:rPr>
      <w:color w:val="auto"/>
    </w:rPr>
  </w:style>
  <w:style w:type="paragraph" w:styleId="NormalWeb">
    <w:name w:val="Normal (Web)"/>
    <w:basedOn w:val="Normal"/>
    <w:uiPriority w:val="99"/>
    <w:semiHidden/>
    <w:unhideWhenUsed/>
    <w:rsid w:val="0022065C"/>
    <w:pPr>
      <w:spacing w:before="100" w:beforeAutospacing="1" w:after="100" w:afterAutospacing="1"/>
    </w:pPr>
  </w:style>
  <w:style w:type="character" w:customStyle="1" w:styleId="apple-converted-space">
    <w:name w:val="apple-converted-space"/>
    <w:basedOn w:val="DefaultParagraphFont"/>
    <w:rsid w:val="0022065C"/>
  </w:style>
  <w:style w:type="character" w:customStyle="1" w:styleId="reference-text">
    <w:name w:val="reference-text"/>
    <w:basedOn w:val="DefaultParagraphFont"/>
    <w:rsid w:val="00864A63"/>
  </w:style>
  <w:style w:type="character" w:customStyle="1" w:styleId="mw-cite-backlink">
    <w:name w:val="mw-cite-backlink"/>
    <w:basedOn w:val="DefaultParagraphFont"/>
    <w:rsid w:val="00864A63"/>
  </w:style>
  <w:style w:type="character" w:styleId="Hyperlink">
    <w:name w:val="Hyperlink"/>
    <w:basedOn w:val="DefaultParagraphFont"/>
    <w:uiPriority w:val="99"/>
    <w:semiHidden/>
    <w:unhideWhenUsed/>
    <w:rsid w:val="00864A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517352">
      <w:bodyDiv w:val="1"/>
      <w:marLeft w:val="0"/>
      <w:marRight w:val="0"/>
      <w:marTop w:val="0"/>
      <w:marBottom w:val="0"/>
      <w:divBdr>
        <w:top w:val="none" w:sz="0" w:space="0" w:color="auto"/>
        <w:left w:val="none" w:sz="0" w:space="0" w:color="auto"/>
        <w:bottom w:val="none" w:sz="0" w:space="0" w:color="auto"/>
        <w:right w:val="none" w:sz="0" w:space="0" w:color="auto"/>
      </w:divBdr>
    </w:div>
    <w:div w:id="103809220">
      <w:bodyDiv w:val="1"/>
      <w:marLeft w:val="0"/>
      <w:marRight w:val="0"/>
      <w:marTop w:val="0"/>
      <w:marBottom w:val="0"/>
      <w:divBdr>
        <w:top w:val="none" w:sz="0" w:space="0" w:color="auto"/>
        <w:left w:val="none" w:sz="0" w:space="0" w:color="auto"/>
        <w:bottom w:val="none" w:sz="0" w:space="0" w:color="auto"/>
        <w:right w:val="none" w:sz="0" w:space="0" w:color="auto"/>
      </w:divBdr>
    </w:div>
    <w:div w:id="123086281">
      <w:bodyDiv w:val="1"/>
      <w:marLeft w:val="0"/>
      <w:marRight w:val="0"/>
      <w:marTop w:val="0"/>
      <w:marBottom w:val="0"/>
      <w:divBdr>
        <w:top w:val="none" w:sz="0" w:space="0" w:color="auto"/>
        <w:left w:val="none" w:sz="0" w:space="0" w:color="auto"/>
        <w:bottom w:val="none" w:sz="0" w:space="0" w:color="auto"/>
        <w:right w:val="none" w:sz="0" w:space="0" w:color="auto"/>
      </w:divBdr>
    </w:div>
    <w:div w:id="445318913">
      <w:bodyDiv w:val="1"/>
      <w:marLeft w:val="0"/>
      <w:marRight w:val="0"/>
      <w:marTop w:val="0"/>
      <w:marBottom w:val="0"/>
      <w:divBdr>
        <w:top w:val="none" w:sz="0" w:space="0" w:color="auto"/>
        <w:left w:val="none" w:sz="0" w:space="0" w:color="auto"/>
        <w:bottom w:val="none" w:sz="0" w:space="0" w:color="auto"/>
        <w:right w:val="none" w:sz="0" w:space="0" w:color="auto"/>
      </w:divBdr>
    </w:div>
    <w:div w:id="153649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Arab Open University</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Larbi</dc:creator>
  <cp:lastModifiedBy>Fatma Fayez</cp:lastModifiedBy>
  <cp:revision>2</cp:revision>
  <cp:lastPrinted>2012-02-28T05:12:00Z</cp:lastPrinted>
  <dcterms:created xsi:type="dcterms:W3CDTF">2020-07-13T14:44:00Z</dcterms:created>
  <dcterms:modified xsi:type="dcterms:W3CDTF">2020-07-13T14:44:00Z</dcterms:modified>
</cp:coreProperties>
</file>